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9F426" w14:textId="0C13D29A" w:rsidR="0009310E" w:rsidRDefault="0009310E" w:rsidP="0009310E">
      <w:pPr>
        <w:pStyle w:val="Inhoudsopgave"/>
        <w:tabs>
          <w:tab w:val="right" w:pos="9071"/>
        </w:tabs>
        <w:jc w:val="center"/>
        <w:rPr>
          <w:rFonts w:asciiTheme="minorHAnsi" w:hAnsiTheme="minorHAnsi" w:cstheme="minorHAnsi"/>
          <w:sz w:val="54"/>
          <w:szCs w:val="54"/>
          <w:lang w:val="en-GB"/>
        </w:rPr>
      </w:pPr>
      <w:bookmarkStart w:id="0" w:name="_Hlk534714742"/>
      <w:bookmarkStart w:id="1" w:name="bmLblTOC"/>
      <w:r>
        <w:rPr>
          <w:noProof/>
          <w:sz w:val="42"/>
          <w:szCs w:val="42"/>
          <w:lang w:val="en-GB"/>
        </w:rPr>
        <w:drawing>
          <wp:anchor distT="0" distB="0" distL="114300" distR="114300" simplePos="0" relativeHeight="251660288" behindDoc="0" locked="0" layoutInCell="1" allowOverlap="1" wp14:anchorId="4CF140D8" wp14:editId="22113F2F">
            <wp:simplePos x="0" y="0"/>
            <wp:positionH relativeFrom="column">
              <wp:posOffset>1079615</wp:posOffset>
            </wp:positionH>
            <wp:positionV relativeFrom="paragraph">
              <wp:posOffset>30744</wp:posOffset>
            </wp:positionV>
            <wp:extent cx="3742690" cy="94043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269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B8AC9" w14:textId="545ED5BE" w:rsidR="0009310E" w:rsidRDefault="0009310E" w:rsidP="0009310E">
      <w:pPr>
        <w:pStyle w:val="Inhoudsopgave"/>
        <w:tabs>
          <w:tab w:val="right" w:pos="9071"/>
        </w:tabs>
        <w:jc w:val="center"/>
        <w:rPr>
          <w:rFonts w:asciiTheme="minorHAnsi" w:hAnsiTheme="minorHAnsi" w:cstheme="minorHAnsi"/>
          <w:sz w:val="54"/>
          <w:szCs w:val="54"/>
          <w:lang w:val="en-GB"/>
        </w:rPr>
      </w:pPr>
    </w:p>
    <w:p w14:paraId="18CC02C5" w14:textId="16F971F6" w:rsidR="0009310E" w:rsidRDefault="0009310E" w:rsidP="0009310E">
      <w:pPr>
        <w:pStyle w:val="Inhoudsopgave"/>
        <w:tabs>
          <w:tab w:val="right" w:pos="9071"/>
        </w:tabs>
        <w:jc w:val="center"/>
        <w:rPr>
          <w:rFonts w:asciiTheme="minorHAnsi" w:hAnsiTheme="minorHAnsi" w:cstheme="minorHAnsi"/>
          <w:sz w:val="54"/>
          <w:szCs w:val="54"/>
          <w:lang w:val="en-GB"/>
        </w:rPr>
      </w:pPr>
    </w:p>
    <w:p w14:paraId="50F8C4E0" w14:textId="44FF8AFB" w:rsidR="0009310E" w:rsidRDefault="0009310E" w:rsidP="0009310E">
      <w:pPr>
        <w:pStyle w:val="Inhoudsopgave"/>
        <w:tabs>
          <w:tab w:val="right" w:pos="9071"/>
        </w:tabs>
        <w:jc w:val="center"/>
        <w:rPr>
          <w:rFonts w:asciiTheme="minorHAnsi" w:hAnsiTheme="minorHAnsi" w:cstheme="minorHAnsi"/>
          <w:sz w:val="54"/>
          <w:szCs w:val="54"/>
          <w:lang w:val="en-GB"/>
        </w:rPr>
      </w:pPr>
    </w:p>
    <w:p w14:paraId="57AE8915" w14:textId="47D0990C" w:rsidR="0009310E" w:rsidRDefault="0009310E" w:rsidP="0009310E">
      <w:pPr>
        <w:pStyle w:val="Inhoudsopgave"/>
        <w:tabs>
          <w:tab w:val="right" w:pos="9071"/>
        </w:tabs>
        <w:jc w:val="center"/>
        <w:rPr>
          <w:rFonts w:asciiTheme="minorHAnsi" w:hAnsiTheme="minorHAnsi" w:cstheme="minorHAnsi"/>
          <w:sz w:val="54"/>
          <w:szCs w:val="54"/>
          <w:lang w:val="en-GB"/>
        </w:rPr>
      </w:pPr>
    </w:p>
    <w:p w14:paraId="3F07B563" w14:textId="4510D261" w:rsidR="0009310E" w:rsidRPr="002928C0" w:rsidRDefault="0009310E" w:rsidP="0009310E">
      <w:pPr>
        <w:pStyle w:val="Inhoudsopgave"/>
        <w:tabs>
          <w:tab w:val="right" w:pos="9071"/>
        </w:tabs>
        <w:jc w:val="center"/>
        <w:rPr>
          <w:rFonts w:asciiTheme="minorHAnsi" w:hAnsiTheme="minorHAnsi" w:cstheme="minorHAnsi"/>
          <w:sz w:val="72"/>
          <w:szCs w:val="72"/>
          <w:lang w:val="en-GB"/>
        </w:rPr>
      </w:pPr>
      <w:r w:rsidRPr="002928C0">
        <w:rPr>
          <w:rFonts w:asciiTheme="minorHAnsi" w:hAnsiTheme="minorHAnsi" w:cstheme="minorHAnsi"/>
          <w:sz w:val="72"/>
          <w:szCs w:val="72"/>
          <w:lang w:val="en-GB"/>
        </w:rPr>
        <w:t>Scientific researcher training</w:t>
      </w:r>
    </w:p>
    <w:p w14:paraId="25C6675E" w14:textId="48EC565B" w:rsidR="0009310E" w:rsidRPr="002928C0" w:rsidRDefault="0009310E" w:rsidP="0009310E">
      <w:pPr>
        <w:pStyle w:val="Inhoudsopgave"/>
        <w:tabs>
          <w:tab w:val="right" w:pos="9071"/>
        </w:tabs>
        <w:jc w:val="center"/>
        <w:rPr>
          <w:rFonts w:asciiTheme="minorHAnsi" w:hAnsiTheme="minorHAnsi" w:cstheme="minorHAnsi"/>
          <w:sz w:val="72"/>
          <w:szCs w:val="72"/>
          <w:lang w:val="en-GB"/>
        </w:rPr>
      </w:pPr>
      <w:r w:rsidRPr="002928C0">
        <w:rPr>
          <w:rFonts w:asciiTheme="minorHAnsi" w:hAnsiTheme="minorHAnsi" w:cstheme="minorHAnsi"/>
          <w:sz w:val="72"/>
          <w:szCs w:val="72"/>
          <w:lang w:val="en-GB"/>
        </w:rPr>
        <w:t>Epidemiologist B</w:t>
      </w:r>
    </w:p>
    <w:bookmarkEnd w:id="0"/>
    <w:p w14:paraId="477847CE" w14:textId="3C369626" w:rsidR="0009310E" w:rsidRPr="00535DD6" w:rsidRDefault="0009310E" w:rsidP="0009310E">
      <w:pPr>
        <w:pStyle w:val="Inhoudsopgave"/>
        <w:tabs>
          <w:tab w:val="right" w:pos="9071"/>
        </w:tabs>
        <w:rPr>
          <w:rFonts w:asciiTheme="minorHAnsi" w:hAnsiTheme="minorHAnsi" w:cstheme="minorHAnsi"/>
          <w:i w:val="0"/>
          <w:sz w:val="19"/>
          <w:szCs w:val="19"/>
          <w:lang w:val="en-GB"/>
        </w:rPr>
      </w:pPr>
    </w:p>
    <w:p w14:paraId="6C678EB0" w14:textId="09C3BA53" w:rsidR="0009310E" w:rsidRPr="00535DD6" w:rsidRDefault="0009310E" w:rsidP="0009310E">
      <w:pPr>
        <w:pStyle w:val="Inhoudsopgave"/>
        <w:tabs>
          <w:tab w:val="right" w:pos="9071"/>
        </w:tabs>
        <w:rPr>
          <w:rFonts w:asciiTheme="minorHAnsi" w:hAnsiTheme="minorHAnsi" w:cstheme="minorHAnsi"/>
          <w:i w:val="0"/>
          <w:sz w:val="19"/>
          <w:szCs w:val="19"/>
          <w:lang w:val="en-GB"/>
        </w:rPr>
      </w:pPr>
    </w:p>
    <w:p w14:paraId="5BD9E282" w14:textId="602E3B1D" w:rsidR="0009310E" w:rsidRPr="00535DD6" w:rsidRDefault="0009310E" w:rsidP="0009310E">
      <w:pPr>
        <w:pStyle w:val="Inhoudsopgave"/>
        <w:tabs>
          <w:tab w:val="right" w:pos="9071"/>
        </w:tabs>
        <w:rPr>
          <w:rFonts w:asciiTheme="minorHAnsi" w:hAnsiTheme="minorHAnsi" w:cstheme="minorHAnsi"/>
          <w:i w:val="0"/>
          <w:sz w:val="19"/>
          <w:szCs w:val="19"/>
          <w:lang w:val="en-GB"/>
        </w:rPr>
      </w:pPr>
    </w:p>
    <w:p w14:paraId="50D376B5" w14:textId="7DA05CC4" w:rsidR="0009310E" w:rsidRPr="00535DD6" w:rsidRDefault="0009310E" w:rsidP="0009310E">
      <w:pPr>
        <w:pStyle w:val="Inhoudsopgave"/>
        <w:tabs>
          <w:tab w:val="right" w:pos="9071"/>
        </w:tabs>
        <w:rPr>
          <w:rFonts w:asciiTheme="minorHAnsi" w:hAnsiTheme="minorHAnsi" w:cstheme="minorHAnsi"/>
          <w:i w:val="0"/>
          <w:sz w:val="19"/>
          <w:szCs w:val="19"/>
          <w:lang w:val="en-GB"/>
        </w:rPr>
      </w:pPr>
    </w:p>
    <w:p w14:paraId="5B7DE3A8" w14:textId="1CB531B4" w:rsidR="0009310E" w:rsidRPr="00535DD6" w:rsidRDefault="0009310E" w:rsidP="0009310E">
      <w:pPr>
        <w:pStyle w:val="Inhoudsopgave"/>
        <w:tabs>
          <w:tab w:val="right" w:pos="9071"/>
        </w:tabs>
        <w:jc w:val="center"/>
        <w:rPr>
          <w:rFonts w:asciiTheme="minorHAnsi" w:hAnsiTheme="minorHAnsi" w:cstheme="minorHAnsi"/>
          <w:sz w:val="52"/>
          <w:szCs w:val="52"/>
          <w:lang w:val="en-GB"/>
        </w:rPr>
      </w:pPr>
      <w:r>
        <w:rPr>
          <w:rFonts w:asciiTheme="minorHAnsi" w:hAnsiTheme="minorHAnsi" w:cstheme="minorHAnsi"/>
          <w:sz w:val="52"/>
          <w:szCs w:val="52"/>
          <w:lang w:val="en-GB"/>
        </w:rPr>
        <w:t xml:space="preserve">Educational Programme </w:t>
      </w:r>
      <w:r w:rsidRPr="00535DD6">
        <w:rPr>
          <w:rFonts w:asciiTheme="minorHAnsi" w:hAnsiTheme="minorHAnsi" w:cstheme="minorHAnsi"/>
          <w:sz w:val="52"/>
          <w:szCs w:val="52"/>
          <w:lang w:val="en-GB"/>
        </w:rPr>
        <w:br/>
      </w:r>
    </w:p>
    <w:p w14:paraId="07937F13" w14:textId="77777777" w:rsidR="0009310E" w:rsidRPr="00535DD6" w:rsidRDefault="0009310E" w:rsidP="0009310E">
      <w:pPr>
        <w:pStyle w:val="Inhoudsopgave"/>
        <w:tabs>
          <w:tab w:val="right" w:pos="9071"/>
        </w:tabs>
        <w:jc w:val="center"/>
        <w:rPr>
          <w:rFonts w:asciiTheme="minorHAnsi" w:hAnsiTheme="minorHAnsi" w:cstheme="minorHAnsi"/>
          <w:i w:val="0"/>
          <w:sz w:val="32"/>
          <w:szCs w:val="32"/>
          <w:lang w:val="en-GB"/>
        </w:rPr>
      </w:pPr>
      <w:r w:rsidRPr="00535DD6">
        <w:rPr>
          <w:rFonts w:asciiTheme="minorHAnsi" w:hAnsiTheme="minorHAnsi" w:cstheme="minorHAnsi"/>
          <w:i w:val="0"/>
          <w:sz w:val="32"/>
          <w:szCs w:val="32"/>
          <w:lang w:val="en-GB"/>
        </w:rPr>
        <w:t>August 2024</w:t>
      </w:r>
    </w:p>
    <w:p w14:paraId="1EFB0E21" w14:textId="407EA39D" w:rsidR="0009310E" w:rsidRPr="001B1073" w:rsidRDefault="0009310E" w:rsidP="0009310E">
      <w:pPr>
        <w:pStyle w:val="Inhoudsopgave"/>
        <w:tabs>
          <w:tab w:val="right" w:pos="9071"/>
        </w:tabs>
        <w:rPr>
          <w:i w:val="0"/>
          <w:sz w:val="19"/>
          <w:szCs w:val="19"/>
          <w:lang w:val="en-GB"/>
        </w:rPr>
      </w:pPr>
    </w:p>
    <w:p w14:paraId="2059C894" w14:textId="4364FB4A" w:rsidR="0009310E" w:rsidRPr="001B1073" w:rsidRDefault="0009310E" w:rsidP="0009310E">
      <w:pPr>
        <w:pStyle w:val="Inhoudsopgave"/>
        <w:tabs>
          <w:tab w:val="right" w:pos="9071"/>
        </w:tabs>
        <w:rPr>
          <w:i w:val="0"/>
          <w:sz w:val="19"/>
          <w:szCs w:val="19"/>
          <w:lang w:val="en-GB"/>
        </w:rPr>
      </w:pPr>
    </w:p>
    <w:p w14:paraId="6AA2B068" w14:textId="77777777" w:rsidR="0009310E" w:rsidRPr="001B1073" w:rsidRDefault="0009310E" w:rsidP="0009310E">
      <w:pPr>
        <w:pStyle w:val="Inhoudsopgave"/>
        <w:tabs>
          <w:tab w:val="right" w:pos="9071"/>
        </w:tabs>
        <w:rPr>
          <w:i w:val="0"/>
          <w:sz w:val="19"/>
          <w:szCs w:val="19"/>
          <w:lang w:val="en-GB"/>
        </w:rPr>
      </w:pPr>
    </w:p>
    <w:p w14:paraId="7E56756C" w14:textId="77777777" w:rsidR="0009310E" w:rsidRPr="001B1073" w:rsidRDefault="0009310E" w:rsidP="0009310E">
      <w:pPr>
        <w:pStyle w:val="Inhoudsopgave"/>
        <w:tabs>
          <w:tab w:val="right" w:pos="9071"/>
        </w:tabs>
        <w:rPr>
          <w:i w:val="0"/>
          <w:sz w:val="19"/>
          <w:szCs w:val="19"/>
          <w:lang w:val="en-GB"/>
        </w:rPr>
      </w:pPr>
    </w:p>
    <w:p w14:paraId="55E3A2CC" w14:textId="77777777" w:rsidR="0009310E" w:rsidRPr="001B1073" w:rsidRDefault="0009310E" w:rsidP="0009310E">
      <w:pPr>
        <w:pStyle w:val="Inhoudsopgave"/>
        <w:tabs>
          <w:tab w:val="right" w:pos="9071"/>
        </w:tabs>
        <w:rPr>
          <w:i w:val="0"/>
          <w:sz w:val="19"/>
          <w:szCs w:val="19"/>
          <w:lang w:val="en-GB"/>
        </w:rPr>
      </w:pPr>
    </w:p>
    <w:p w14:paraId="46FB9F0D" w14:textId="77777777" w:rsidR="0009310E" w:rsidRPr="00535DD6" w:rsidRDefault="0009310E" w:rsidP="0009310E">
      <w:pPr>
        <w:pStyle w:val="Inhoudsopgave"/>
        <w:tabs>
          <w:tab w:val="right" w:pos="9071"/>
        </w:tabs>
        <w:rPr>
          <w:rFonts w:asciiTheme="minorHAnsi" w:hAnsiTheme="minorHAnsi" w:cstheme="minorHAnsi"/>
          <w:i w:val="0"/>
          <w:sz w:val="19"/>
          <w:szCs w:val="19"/>
          <w:lang w:val="en-GB"/>
        </w:rPr>
      </w:pPr>
    </w:p>
    <w:p w14:paraId="3E119EC6" w14:textId="77777777" w:rsidR="0009310E" w:rsidRPr="00535DD6" w:rsidRDefault="0009310E" w:rsidP="0009310E">
      <w:pPr>
        <w:pStyle w:val="Inhoudsopgave"/>
        <w:tabs>
          <w:tab w:val="right" w:pos="9071"/>
        </w:tabs>
        <w:rPr>
          <w:rFonts w:asciiTheme="minorHAnsi" w:hAnsiTheme="minorHAnsi" w:cstheme="minorHAnsi"/>
          <w:i w:val="0"/>
          <w:sz w:val="19"/>
          <w:szCs w:val="19"/>
          <w:lang w:val="en-GB"/>
        </w:rPr>
      </w:pPr>
    </w:p>
    <w:p w14:paraId="4504DEBB" w14:textId="77777777" w:rsidR="0009310E" w:rsidRPr="001B1073" w:rsidRDefault="0009310E" w:rsidP="0009310E">
      <w:pPr>
        <w:pStyle w:val="Inhoudsopgave"/>
        <w:tabs>
          <w:tab w:val="right" w:pos="9071"/>
        </w:tabs>
        <w:rPr>
          <w:i w:val="0"/>
          <w:sz w:val="19"/>
          <w:szCs w:val="19"/>
          <w:lang w:val="en-GB"/>
        </w:rPr>
      </w:pPr>
    </w:p>
    <w:p w14:paraId="66E18CBD" w14:textId="77777777" w:rsidR="0009310E" w:rsidRPr="001B1073" w:rsidRDefault="0009310E" w:rsidP="0009310E">
      <w:pPr>
        <w:pStyle w:val="Inhoudsopgave"/>
        <w:tabs>
          <w:tab w:val="right" w:pos="9071"/>
        </w:tabs>
        <w:rPr>
          <w:i w:val="0"/>
          <w:sz w:val="19"/>
          <w:szCs w:val="19"/>
          <w:lang w:val="en-GB"/>
        </w:rPr>
      </w:pPr>
    </w:p>
    <w:p w14:paraId="75E12292" w14:textId="77777777" w:rsidR="0009310E" w:rsidRPr="001B1073" w:rsidRDefault="0009310E" w:rsidP="0009310E">
      <w:pPr>
        <w:pStyle w:val="Inhoudsopgave"/>
        <w:tabs>
          <w:tab w:val="right" w:pos="9071"/>
        </w:tabs>
        <w:rPr>
          <w:i w:val="0"/>
          <w:sz w:val="19"/>
          <w:szCs w:val="19"/>
          <w:lang w:val="en-GB"/>
        </w:rPr>
      </w:pPr>
    </w:p>
    <w:p w14:paraId="58F83B2A" w14:textId="77777777" w:rsidR="0009310E" w:rsidRPr="001B1073" w:rsidRDefault="0009310E" w:rsidP="0009310E">
      <w:pPr>
        <w:pStyle w:val="Inhoudsopgave"/>
        <w:tabs>
          <w:tab w:val="right" w:pos="9071"/>
        </w:tabs>
        <w:rPr>
          <w:i w:val="0"/>
          <w:sz w:val="19"/>
          <w:szCs w:val="19"/>
          <w:lang w:val="en-GB"/>
        </w:rPr>
      </w:pPr>
    </w:p>
    <w:p w14:paraId="4602AB79" w14:textId="77777777" w:rsidR="0009310E" w:rsidRPr="001B1073" w:rsidRDefault="0009310E" w:rsidP="0009310E">
      <w:pPr>
        <w:pStyle w:val="Inhoudsopgave"/>
        <w:tabs>
          <w:tab w:val="right" w:pos="9071"/>
        </w:tabs>
        <w:rPr>
          <w:i w:val="0"/>
          <w:sz w:val="19"/>
          <w:szCs w:val="19"/>
          <w:lang w:val="en-GB"/>
        </w:rPr>
      </w:pPr>
    </w:p>
    <w:p w14:paraId="6F792C67" w14:textId="77777777" w:rsidR="0009310E" w:rsidRPr="001B1073" w:rsidRDefault="0009310E" w:rsidP="0009310E">
      <w:pPr>
        <w:pStyle w:val="Inhoudsopgave"/>
        <w:tabs>
          <w:tab w:val="right" w:pos="9071"/>
        </w:tabs>
        <w:rPr>
          <w:i w:val="0"/>
          <w:sz w:val="19"/>
          <w:szCs w:val="19"/>
          <w:lang w:val="en-GB"/>
        </w:rPr>
      </w:pPr>
    </w:p>
    <w:p w14:paraId="16A95764" w14:textId="77777777" w:rsidR="0009310E" w:rsidRPr="001B1073" w:rsidRDefault="0009310E" w:rsidP="0009310E">
      <w:pPr>
        <w:pStyle w:val="Inhoudsopgave"/>
        <w:tabs>
          <w:tab w:val="right" w:pos="9071"/>
        </w:tabs>
        <w:rPr>
          <w:i w:val="0"/>
          <w:sz w:val="19"/>
          <w:szCs w:val="19"/>
          <w:lang w:val="en-GB"/>
        </w:rPr>
      </w:pPr>
    </w:p>
    <w:p w14:paraId="798A676C" w14:textId="77777777" w:rsidR="0009310E" w:rsidRPr="001B1073" w:rsidRDefault="0009310E" w:rsidP="0009310E">
      <w:pPr>
        <w:pStyle w:val="Inhoudsopgave"/>
        <w:tabs>
          <w:tab w:val="right" w:pos="9071"/>
        </w:tabs>
        <w:rPr>
          <w:i w:val="0"/>
          <w:sz w:val="19"/>
          <w:szCs w:val="19"/>
          <w:lang w:val="en-GB"/>
        </w:rPr>
      </w:pPr>
    </w:p>
    <w:p w14:paraId="4DAEA11B" w14:textId="77777777" w:rsidR="0009310E" w:rsidRPr="001B1073" w:rsidRDefault="0009310E" w:rsidP="0009310E">
      <w:pPr>
        <w:pStyle w:val="Inhoudsopgave"/>
        <w:tabs>
          <w:tab w:val="right" w:pos="9071"/>
        </w:tabs>
        <w:rPr>
          <w:i w:val="0"/>
          <w:sz w:val="19"/>
          <w:szCs w:val="19"/>
          <w:lang w:val="en-GB"/>
        </w:rPr>
      </w:pPr>
    </w:p>
    <w:p w14:paraId="3F6760DA" w14:textId="1E1CFFCE" w:rsidR="0009310E" w:rsidRPr="001B1073" w:rsidRDefault="0009310E" w:rsidP="0009310E">
      <w:pPr>
        <w:pStyle w:val="Inhoudsopgave"/>
        <w:tabs>
          <w:tab w:val="right" w:pos="9071"/>
        </w:tabs>
        <w:rPr>
          <w:i w:val="0"/>
          <w:sz w:val="19"/>
          <w:szCs w:val="19"/>
          <w:lang w:val="en-GB"/>
        </w:rPr>
      </w:pPr>
    </w:p>
    <w:p w14:paraId="7BFB4F14" w14:textId="070BB4A0" w:rsidR="0009310E" w:rsidRPr="001B1073" w:rsidRDefault="0009310E" w:rsidP="0009310E">
      <w:pPr>
        <w:pStyle w:val="Inhoudsopgave"/>
        <w:tabs>
          <w:tab w:val="right" w:pos="9071"/>
        </w:tabs>
        <w:rPr>
          <w:i w:val="0"/>
          <w:sz w:val="19"/>
          <w:szCs w:val="19"/>
          <w:lang w:val="en-GB"/>
        </w:rPr>
      </w:pPr>
    </w:p>
    <w:p w14:paraId="7315A1D5" w14:textId="2237C9D0" w:rsidR="0009310E" w:rsidRPr="001B1073" w:rsidRDefault="0009310E" w:rsidP="0009310E">
      <w:pPr>
        <w:pStyle w:val="Inhoudsopgave"/>
        <w:tabs>
          <w:tab w:val="right" w:pos="9071"/>
        </w:tabs>
        <w:rPr>
          <w:i w:val="0"/>
          <w:sz w:val="19"/>
          <w:szCs w:val="19"/>
          <w:lang w:val="en-GB"/>
        </w:rPr>
      </w:pPr>
      <w:r>
        <w:rPr>
          <w:noProof/>
          <w:lang w:val="en-GB"/>
        </w:rPr>
        <w:drawing>
          <wp:anchor distT="0" distB="0" distL="114300" distR="114300" simplePos="0" relativeHeight="251659264" behindDoc="0" locked="0" layoutInCell="1" allowOverlap="1" wp14:anchorId="75536DF3" wp14:editId="6E5BA97D">
            <wp:simplePos x="0" y="0"/>
            <wp:positionH relativeFrom="margin">
              <wp:posOffset>2571000</wp:posOffset>
            </wp:positionH>
            <wp:positionV relativeFrom="paragraph">
              <wp:posOffset>64787</wp:posOffset>
            </wp:positionV>
            <wp:extent cx="922020" cy="1069848"/>
            <wp:effectExtent l="0" t="0" r="0" b="0"/>
            <wp:wrapNone/>
            <wp:docPr id="1" name="Afbeelding 1" descr="Afbeelding met symbool,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ymbool, embleem&#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1069848"/>
                    </a:xfrm>
                    <a:prstGeom prst="rect">
                      <a:avLst/>
                    </a:prstGeom>
                  </pic:spPr>
                </pic:pic>
              </a:graphicData>
            </a:graphic>
            <wp14:sizeRelV relativeFrom="margin">
              <wp14:pctHeight>0</wp14:pctHeight>
            </wp14:sizeRelV>
          </wp:anchor>
        </w:drawing>
      </w:r>
    </w:p>
    <w:p w14:paraId="1FEE540E" w14:textId="0286DD8E" w:rsidR="0009310E" w:rsidRPr="001B1073" w:rsidRDefault="0009310E" w:rsidP="0009310E">
      <w:pPr>
        <w:pStyle w:val="Inhoudsopgave"/>
        <w:tabs>
          <w:tab w:val="right" w:pos="9071"/>
        </w:tabs>
        <w:rPr>
          <w:i w:val="0"/>
          <w:sz w:val="19"/>
          <w:szCs w:val="19"/>
          <w:lang w:val="en-GB"/>
        </w:rPr>
      </w:pPr>
    </w:p>
    <w:p w14:paraId="151B5150" w14:textId="74BA1801" w:rsidR="0009310E" w:rsidRPr="001B1073" w:rsidRDefault="0009310E" w:rsidP="0009310E">
      <w:pPr>
        <w:pStyle w:val="Inhoudsopgave"/>
        <w:tabs>
          <w:tab w:val="right" w:pos="9071"/>
        </w:tabs>
        <w:rPr>
          <w:lang w:val="en-GB"/>
        </w:rPr>
      </w:pPr>
      <w:r w:rsidRPr="001B1073">
        <w:rPr>
          <w:lang w:val="en-GB"/>
        </w:rPr>
        <w:br w:type="page"/>
      </w:r>
      <w:bookmarkEnd w:id="1"/>
    </w:p>
    <w:p w14:paraId="4E0262D3" w14:textId="540B34B1" w:rsidR="0009310E" w:rsidRDefault="0009310E">
      <w:pPr>
        <w:spacing w:after="160" w:line="259" w:lineRule="auto"/>
        <w:rPr>
          <w:i/>
          <w:sz w:val="42"/>
          <w:szCs w:val="42"/>
          <w:lang w:val="en-GB" w:eastAsia="en-US"/>
        </w:rPr>
      </w:pPr>
    </w:p>
    <w:p w14:paraId="0A16CE3A" w14:textId="7B823A45" w:rsidR="0009310E" w:rsidRPr="008C314F" w:rsidRDefault="0009310E" w:rsidP="0009310E">
      <w:pPr>
        <w:pStyle w:val="Kopvaninhoudsopgave"/>
        <w:numPr>
          <w:ilvl w:val="0"/>
          <w:numId w:val="0"/>
        </w:numPr>
        <w:rPr>
          <w:rFonts w:asciiTheme="minorHAnsi" w:hAnsiTheme="minorHAnsi" w:cstheme="minorHAnsi"/>
          <w:color w:val="auto"/>
          <w:lang w:val="en-GB"/>
        </w:rPr>
      </w:pPr>
      <w:r w:rsidRPr="008C314F">
        <w:rPr>
          <w:rFonts w:asciiTheme="minorHAnsi" w:hAnsiTheme="minorHAnsi" w:cstheme="minorHAnsi"/>
          <w:i/>
          <w:color w:val="auto"/>
          <w:sz w:val="42"/>
          <w:szCs w:val="42"/>
          <w:lang w:val="en-GB"/>
        </w:rPr>
        <w:t>Table of content</w:t>
      </w:r>
    </w:p>
    <w:p w14:paraId="27F23B26" w14:textId="67406F60" w:rsidR="0009310E" w:rsidRPr="008C314F" w:rsidRDefault="0009310E" w:rsidP="0009310E">
      <w:pPr>
        <w:pStyle w:val="Inhopg1"/>
        <w:rPr>
          <w:rFonts w:asciiTheme="minorHAnsi" w:eastAsiaTheme="minorEastAsia" w:hAnsiTheme="minorHAnsi" w:cstheme="minorHAnsi"/>
          <w:sz w:val="22"/>
          <w:szCs w:val="22"/>
          <w:lang w:eastAsia="nl-NL"/>
        </w:rPr>
      </w:pPr>
      <w:r w:rsidRPr="008C314F">
        <w:rPr>
          <w:rFonts w:asciiTheme="minorHAnsi" w:hAnsiTheme="minorHAnsi" w:cstheme="minorHAnsi"/>
          <w:sz w:val="22"/>
          <w:szCs w:val="22"/>
          <w:lang w:val="en-GB"/>
        </w:rPr>
        <w:fldChar w:fldCharType="begin"/>
      </w:r>
      <w:r w:rsidRPr="008C314F">
        <w:rPr>
          <w:rFonts w:asciiTheme="minorHAnsi" w:hAnsiTheme="minorHAnsi" w:cstheme="minorHAnsi"/>
          <w:sz w:val="22"/>
          <w:szCs w:val="22"/>
          <w:lang w:val="en-GB"/>
        </w:rPr>
        <w:instrText xml:space="preserve"> TOC \o "1-1" \h \z \u </w:instrText>
      </w:r>
      <w:r w:rsidRPr="008C314F">
        <w:rPr>
          <w:rFonts w:asciiTheme="minorHAnsi" w:hAnsiTheme="minorHAnsi" w:cstheme="minorHAnsi"/>
          <w:sz w:val="22"/>
          <w:szCs w:val="22"/>
          <w:lang w:val="en-GB"/>
        </w:rPr>
        <w:fldChar w:fldCharType="separate"/>
      </w:r>
      <w:hyperlink w:anchor="_Toc110588876" w:history="1">
        <w:r w:rsidRPr="008C314F">
          <w:rPr>
            <w:rStyle w:val="Hyperlink"/>
            <w:rFonts w:asciiTheme="minorHAnsi" w:hAnsiTheme="minorHAnsi" w:cstheme="minorHAnsi"/>
            <w:sz w:val="22"/>
            <w:szCs w:val="22"/>
            <w:lang w:val="en-GB"/>
          </w:rPr>
          <w:t>General information</w:t>
        </w:r>
        <w:r w:rsidRPr="008C314F">
          <w:rPr>
            <w:rFonts w:asciiTheme="minorHAnsi" w:hAnsiTheme="minorHAnsi" w:cstheme="minorHAnsi"/>
            <w:webHidden/>
            <w:sz w:val="22"/>
            <w:szCs w:val="22"/>
          </w:rPr>
          <w:tab/>
        </w:r>
        <w:r w:rsidRPr="008C314F">
          <w:rPr>
            <w:rFonts w:asciiTheme="minorHAnsi" w:hAnsiTheme="minorHAnsi" w:cstheme="minorHAnsi"/>
            <w:webHidden/>
            <w:sz w:val="22"/>
            <w:szCs w:val="22"/>
          </w:rPr>
          <w:fldChar w:fldCharType="begin"/>
        </w:r>
        <w:r w:rsidRPr="008C314F">
          <w:rPr>
            <w:rFonts w:asciiTheme="minorHAnsi" w:hAnsiTheme="minorHAnsi" w:cstheme="minorHAnsi"/>
            <w:webHidden/>
            <w:sz w:val="22"/>
            <w:szCs w:val="22"/>
          </w:rPr>
          <w:instrText xml:space="preserve"> PAGEREF _Toc110588876 \h </w:instrText>
        </w:r>
        <w:r w:rsidRPr="008C314F">
          <w:rPr>
            <w:rFonts w:asciiTheme="minorHAnsi" w:hAnsiTheme="minorHAnsi" w:cstheme="minorHAnsi"/>
            <w:webHidden/>
            <w:sz w:val="22"/>
            <w:szCs w:val="22"/>
          </w:rPr>
        </w:r>
        <w:r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3</w:t>
        </w:r>
        <w:r w:rsidRPr="008C314F">
          <w:rPr>
            <w:rFonts w:asciiTheme="minorHAnsi" w:hAnsiTheme="minorHAnsi" w:cstheme="minorHAnsi"/>
            <w:webHidden/>
            <w:sz w:val="22"/>
            <w:szCs w:val="22"/>
          </w:rPr>
          <w:fldChar w:fldCharType="end"/>
        </w:r>
      </w:hyperlink>
    </w:p>
    <w:p w14:paraId="12D3DD80" w14:textId="12E2AD4C"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77" w:history="1">
        <w:r w:rsidR="0009310E" w:rsidRPr="008C314F">
          <w:rPr>
            <w:rStyle w:val="Hyperlink"/>
            <w:rFonts w:asciiTheme="minorHAnsi" w:hAnsiTheme="minorHAnsi" w:cstheme="minorHAnsi"/>
            <w:sz w:val="22"/>
            <w:szCs w:val="22"/>
            <w:lang w:val="en-GB"/>
          </w:rPr>
          <w:t>1</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Onderzoeksopzet en analyse</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_Toc110588877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5</w:t>
        </w:r>
        <w:r w:rsidR="0009310E" w:rsidRPr="008C314F">
          <w:rPr>
            <w:rFonts w:asciiTheme="minorHAnsi" w:hAnsiTheme="minorHAnsi" w:cstheme="minorHAnsi"/>
            <w:webHidden/>
            <w:sz w:val="22"/>
            <w:szCs w:val="22"/>
          </w:rPr>
          <w:fldChar w:fldCharType="end"/>
        </w:r>
      </w:hyperlink>
    </w:p>
    <w:p w14:paraId="64E52FEB" w14:textId="2B815F68"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78" w:history="1">
        <w:r w:rsidR="0009310E" w:rsidRPr="008C314F">
          <w:rPr>
            <w:rStyle w:val="Hyperlink"/>
            <w:rFonts w:asciiTheme="minorHAnsi" w:hAnsiTheme="minorHAnsi" w:cstheme="minorHAnsi"/>
            <w:sz w:val="22"/>
            <w:szCs w:val="22"/>
            <w:lang w:val="en-GB"/>
          </w:rPr>
          <w:t>2</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 xml:space="preserve">STudy designs and their Application in epidemiological Research </w:t>
        </w:r>
        <w:r w:rsidR="001912FB">
          <w:rPr>
            <w:rStyle w:val="Hyperlink"/>
            <w:rFonts w:asciiTheme="minorHAnsi" w:hAnsiTheme="minorHAnsi" w:cstheme="minorHAnsi"/>
            <w:sz w:val="22"/>
            <w:szCs w:val="22"/>
            <w:lang w:val="en-GB"/>
          </w:rPr>
          <w:t xml:space="preserve">Training </w:t>
        </w:r>
        <w:r w:rsidR="0009310E" w:rsidRPr="008C314F">
          <w:rPr>
            <w:rStyle w:val="Hyperlink"/>
            <w:rFonts w:asciiTheme="minorHAnsi" w:hAnsiTheme="minorHAnsi" w:cstheme="minorHAnsi"/>
            <w:sz w:val="22"/>
            <w:szCs w:val="22"/>
            <w:lang w:val="en-GB"/>
          </w:rPr>
          <w:t>(STAR</w:t>
        </w:r>
        <w:r w:rsidR="001912FB">
          <w:rPr>
            <w:rStyle w:val="Hyperlink"/>
            <w:rFonts w:asciiTheme="minorHAnsi" w:hAnsiTheme="minorHAnsi" w:cstheme="minorHAnsi"/>
            <w:sz w:val="22"/>
            <w:szCs w:val="22"/>
            <w:lang w:val="en-GB"/>
          </w:rPr>
          <w:t>T</w:t>
        </w:r>
        <w:r w:rsidR="0009310E" w:rsidRPr="008C314F">
          <w:rPr>
            <w:rStyle w:val="Hyperlink"/>
            <w:rFonts w:asciiTheme="minorHAnsi" w:hAnsiTheme="minorHAnsi" w:cstheme="minorHAnsi"/>
            <w:sz w:val="22"/>
            <w:szCs w:val="22"/>
            <w:lang w:val="en-US"/>
          </w:rPr>
          <w:t>)</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_Toc110588878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7</w:t>
        </w:r>
        <w:r w:rsidR="0009310E" w:rsidRPr="008C314F">
          <w:rPr>
            <w:rFonts w:asciiTheme="minorHAnsi" w:hAnsiTheme="minorHAnsi" w:cstheme="minorHAnsi"/>
            <w:webHidden/>
            <w:sz w:val="22"/>
            <w:szCs w:val="22"/>
          </w:rPr>
          <w:fldChar w:fldCharType="end"/>
        </w:r>
      </w:hyperlink>
    </w:p>
    <w:p w14:paraId="476C41F5" w14:textId="15FCF5EE"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79" w:history="1">
        <w:r w:rsidR="0009310E" w:rsidRPr="008C314F">
          <w:rPr>
            <w:rStyle w:val="Hyperlink"/>
            <w:rFonts w:asciiTheme="minorHAnsi" w:hAnsiTheme="minorHAnsi" w:cstheme="minorHAnsi"/>
            <w:sz w:val="22"/>
            <w:szCs w:val="22"/>
            <w:lang w:val="en-GB"/>
          </w:rPr>
          <w:t>3</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Basic methods and reasoning in biostatistics</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_Toc110588879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9</w:t>
        </w:r>
        <w:r w:rsidR="0009310E" w:rsidRPr="008C314F">
          <w:rPr>
            <w:rFonts w:asciiTheme="minorHAnsi" w:hAnsiTheme="minorHAnsi" w:cstheme="minorHAnsi"/>
            <w:webHidden/>
            <w:sz w:val="22"/>
            <w:szCs w:val="22"/>
          </w:rPr>
          <w:fldChar w:fldCharType="end"/>
        </w:r>
      </w:hyperlink>
    </w:p>
    <w:p w14:paraId="1F2B29F3" w14:textId="7CB9E491"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0" w:history="1">
        <w:r w:rsidR="0009310E" w:rsidRPr="008C314F">
          <w:rPr>
            <w:rStyle w:val="Hyperlink"/>
            <w:rFonts w:asciiTheme="minorHAnsi" w:hAnsiTheme="minorHAnsi" w:cstheme="minorHAnsi"/>
            <w:sz w:val="22"/>
            <w:szCs w:val="22"/>
            <w:lang w:val="en-GB"/>
          </w:rPr>
          <w:t>4</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Regression analysis</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_Toc110588880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11</w:t>
        </w:r>
        <w:r w:rsidR="0009310E" w:rsidRPr="008C314F">
          <w:rPr>
            <w:rFonts w:asciiTheme="minorHAnsi" w:hAnsiTheme="minorHAnsi" w:cstheme="minorHAnsi"/>
            <w:webHidden/>
            <w:sz w:val="22"/>
            <w:szCs w:val="22"/>
          </w:rPr>
          <w:fldChar w:fldCharType="end"/>
        </w:r>
      </w:hyperlink>
    </w:p>
    <w:p w14:paraId="55F50FDD" w14:textId="64E40897"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1" w:history="1">
        <w:r w:rsidR="0009310E" w:rsidRPr="008C314F">
          <w:rPr>
            <w:rStyle w:val="Hyperlink"/>
            <w:rFonts w:asciiTheme="minorHAnsi" w:hAnsiTheme="minorHAnsi" w:cstheme="minorHAnsi"/>
            <w:sz w:val="22"/>
            <w:szCs w:val="22"/>
            <w:lang w:val="en-GB"/>
          </w:rPr>
          <w:t>5</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Prediction modelling and INTervention research (PINT)</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_Toc110588881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13</w:t>
        </w:r>
        <w:r w:rsidR="0009310E" w:rsidRPr="008C314F">
          <w:rPr>
            <w:rFonts w:asciiTheme="minorHAnsi" w:hAnsiTheme="minorHAnsi" w:cstheme="minorHAnsi"/>
            <w:webHidden/>
            <w:sz w:val="22"/>
            <w:szCs w:val="22"/>
          </w:rPr>
          <w:fldChar w:fldCharType="end"/>
        </w:r>
      </w:hyperlink>
    </w:p>
    <w:p w14:paraId="356E8127" w14:textId="47A2A69A"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2" w:history="1">
        <w:r w:rsidR="0009310E" w:rsidRPr="008C314F">
          <w:rPr>
            <w:rStyle w:val="Hyperlink"/>
            <w:rFonts w:asciiTheme="minorHAnsi" w:hAnsiTheme="minorHAnsi" w:cstheme="minorHAnsi"/>
            <w:sz w:val="22"/>
            <w:szCs w:val="22"/>
            <w:lang w:val="en-GB"/>
          </w:rPr>
          <w:t>6</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Causal inference</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_Toc110588882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15</w:t>
        </w:r>
        <w:r w:rsidR="0009310E" w:rsidRPr="008C314F">
          <w:rPr>
            <w:rFonts w:asciiTheme="minorHAnsi" w:hAnsiTheme="minorHAnsi" w:cstheme="minorHAnsi"/>
            <w:webHidden/>
            <w:sz w:val="22"/>
            <w:szCs w:val="22"/>
          </w:rPr>
          <w:fldChar w:fldCharType="end"/>
        </w:r>
      </w:hyperlink>
    </w:p>
    <w:p w14:paraId="6B5D9646" w14:textId="7929E561"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3" w:history="1">
        <w:r w:rsidR="0009310E" w:rsidRPr="008C314F">
          <w:rPr>
            <w:rStyle w:val="Hyperlink"/>
            <w:rFonts w:asciiTheme="minorHAnsi" w:hAnsiTheme="minorHAnsi" w:cstheme="minorHAnsi"/>
            <w:sz w:val="22"/>
            <w:szCs w:val="22"/>
            <w:lang w:val="en-GB"/>
          </w:rPr>
          <w:t>7</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Survival analysis</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_Toc110588883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17</w:t>
        </w:r>
        <w:r w:rsidR="0009310E" w:rsidRPr="008C314F">
          <w:rPr>
            <w:rFonts w:asciiTheme="minorHAnsi" w:hAnsiTheme="minorHAnsi" w:cstheme="minorHAnsi"/>
            <w:webHidden/>
            <w:sz w:val="22"/>
            <w:szCs w:val="22"/>
          </w:rPr>
          <w:fldChar w:fldCharType="end"/>
        </w:r>
      </w:hyperlink>
    </w:p>
    <w:p w14:paraId="005AE4DC" w14:textId="73C6A5AD"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4" w:history="1">
        <w:r w:rsidR="0009310E" w:rsidRPr="008C314F">
          <w:rPr>
            <w:rStyle w:val="Hyperlink"/>
            <w:rFonts w:asciiTheme="minorHAnsi" w:hAnsiTheme="minorHAnsi" w:cstheme="minorHAnsi"/>
            <w:sz w:val="22"/>
            <w:szCs w:val="22"/>
            <w:lang w:val="en-GB"/>
          </w:rPr>
          <w:t>8</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Meta-analysis</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_Toc110588884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19</w:t>
        </w:r>
        <w:r w:rsidR="0009310E" w:rsidRPr="008C314F">
          <w:rPr>
            <w:rFonts w:asciiTheme="minorHAnsi" w:hAnsiTheme="minorHAnsi" w:cstheme="minorHAnsi"/>
            <w:webHidden/>
            <w:sz w:val="22"/>
            <w:szCs w:val="22"/>
          </w:rPr>
          <w:fldChar w:fldCharType="end"/>
        </w:r>
      </w:hyperlink>
    </w:p>
    <w:p w14:paraId="3A0A6EEA" w14:textId="6851D418"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5" w:history="1">
        <w:r w:rsidR="0009310E" w:rsidRPr="008C314F">
          <w:rPr>
            <w:rStyle w:val="Hyperlink"/>
            <w:rFonts w:asciiTheme="minorHAnsi" w:hAnsiTheme="minorHAnsi" w:cstheme="minorHAnsi"/>
            <w:sz w:val="22"/>
            <w:szCs w:val="22"/>
            <w:lang w:val="en-GB"/>
          </w:rPr>
          <w:t>9</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Statistical aspects of clinical trials</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_Toc110588885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21</w:t>
        </w:r>
        <w:r w:rsidR="0009310E" w:rsidRPr="008C314F">
          <w:rPr>
            <w:rFonts w:asciiTheme="minorHAnsi" w:hAnsiTheme="minorHAnsi" w:cstheme="minorHAnsi"/>
            <w:webHidden/>
            <w:sz w:val="22"/>
            <w:szCs w:val="22"/>
          </w:rPr>
          <w:fldChar w:fldCharType="end"/>
        </w:r>
      </w:hyperlink>
    </w:p>
    <w:p w14:paraId="3D4DDA2E" w14:textId="5F0D3AA5"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6" w:history="1">
        <w:r w:rsidR="0009310E" w:rsidRPr="008C314F">
          <w:rPr>
            <w:rStyle w:val="Hyperlink"/>
            <w:rFonts w:asciiTheme="minorHAnsi" w:hAnsiTheme="minorHAnsi" w:cstheme="minorHAnsi"/>
            <w:sz w:val="22"/>
            <w:szCs w:val="22"/>
            <w:lang w:val="en-GB"/>
          </w:rPr>
          <w:t>10</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Capita Selecta</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_Toc110588886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23</w:t>
        </w:r>
        <w:r w:rsidR="0009310E" w:rsidRPr="008C314F">
          <w:rPr>
            <w:rFonts w:asciiTheme="minorHAnsi" w:hAnsiTheme="minorHAnsi" w:cstheme="minorHAnsi"/>
            <w:webHidden/>
            <w:sz w:val="22"/>
            <w:szCs w:val="22"/>
          </w:rPr>
          <w:fldChar w:fldCharType="end"/>
        </w:r>
      </w:hyperlink>
    </w:p>
    <w:p w14:paraId="6EB7F066" w14:textId="39D1790F"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7" w:history="1">
        <w:r w:rsidR="0009310E" w:rsidRPr="008C314F">
          <w:rPr>
            <w:rStyle w:val="Hyperlink"/>
            <w:rFonts w:asciiTheme="minorHAnsi" w:hAnsiTheme="minorHAnsi" w:cstheme="minorHAnsi"/>
            <w:sz w:val="22"/>
            <w:szCs w:val="22"/>
            <w:lang w:val="en-GB"/>
          </w:rPr>
          <w:t>11</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Analysis of repeated measurements</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_Toc110588887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25</w:t>
        </w:r>
        <w:r w:rsidR="0009310E" w:rsidRPr="008C314F">
          <w:rPr>
            <w:rFonts w:asciiTheme="minorHAnsi" w:hAnsiTheme="minorHAnsi" w:cstheme="minorHAnsi"/>
            <w:webHidden/>
            <w:sz w:val="22"/>
            <w:szCs w:val="22"/>
          </w:rPr>
          <w:fldChar w:fldCharType="end"/>
        </w:r>
      </w:hyperlink>
    </w:p>
    <w:p w14:paraId="218E6328" w14:textId="7D56BE3C"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8" w:history="1">
        <w:r w:rsidR="0009310E" w:rsidRPr="008C314F">
          <w:rPr>
            <w:rStyle w:val="Hyperlink"/>
            <w:rFonts w:asciiTheme="minorHAnsi" w:hAnsiTheme="minorHAnsi" w:cstheme="minorHAnsi"/>
            <w:sz w:val="22"/>
            <w:szCs w:val="22"/>
            <w:lang w:val="en-GB"/>
          </w:rPr>
          <w:t>12</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Advanced epidemiological methods</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_Toc110588888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27</w:t>
        </w:r>
        <w:r w:rsidR="0009310E" w:rsidRPr="008C314F">
          <w:rPr>
            <w:rFonts w:asciiTheme="minorHAnsi" w:hAnsiTheme="minorHAnsi" w:cstheme="minorHAnsi"/>
            <w:webHidden/>
            <w:sz w:val="22"/>
            <w:szCs w:val="22"/>
          </w:rPr>
          <w:fldChar w:fldCharType="end"/>
        </w:r>
      </w:hyperlink>
    </w:p>
    <w:p w14:paraId="6E7EB0CC" w14:textId="6CE2915E" w:rsidR="0009310E" w:rsidRPr="008C314F" w:rsidRDefault="00C52A08" w:rsidP="0009310E">
      <w:pPr>
        <w:pStyle w:val="Inhopg1"/>
        <w:rPr>
          <w:rFonts w:asciiTheme="minorHAnsi" w:eastAsiaTheme="minorEastAsia" w:hAnsiTheme="minorHAnsi" w:cstheme="minorHAnsi"/>
          <w:sz w:val="22"/>
          <w:szCs w:val="22"/>
          <w:lang w:eastAsia="nl-NL"/>
        </w:rPr>
      </w:pPr>
      <w:hyperlink w:anchor="_Toc110588889" w:history="1">
        <w:r w:rsidR="0009310E" w:rsidRPr="008C314F">
          <w:rPr>
            <w:rStyle w:val="Hyperlink"/>
            <w:rFonts w:asciiTheme="minorHAnsi" w:hAnsiTheme="minorHAnsi" w:cstheme="minorHAnsi"/>
            <w:sz w:val="22"/>
            <w:szCs w:val="22"/>
            <w:lang w:val="en-GB"/>
          </w:rPr>
          <w:t>13</w:t>
        </w:r>
        <w:r w:rsidR="0009310E" w:rsidRPr="008C314F">
          <w:rPr>
            <w:rFonts w:asciiTheme="minorHAnsi" w:eastAsiaTheme="minorEastAsia" w:hAnsiTheme="minorHAnsi" w:cstheme="minorHAnsi"/>
            <w:sz w:val="22"/>
            <w:szCs w:val="22"/>
            <w:lang w:eastAsia="nl-NL"/>
          </w:rPr>
          <w:tab/>
        </w:r>
        <w:r w:rsidR="0009310E" w:rsidRPr="008C314F">
          <w:rPr>
            <w:rStyle w:val="Hyperlink"/>
            <w:rFonts w:asciiTheme="minorHAnsi" w:hAnsiTheme="minorHAnsi" w:cstheme="minorHAnsi"/>
            <w:sz w:val="22"/>
            <w:szCs w:val="22"/>
            <w:lang w:val="en-GB"/>
          </w:rPr>
          <w:t>SKIlls for the Practising Epidemiologist (SKIPE)</w:t>
        </w:r>
        <w:r w:rsidR="0009310E" w:rsidRPr="008C314F">
          <w:rPr>
            <w:rFonts w:asciiTheme="minorHAnsi" w:hAnsiTheme="minorHAnsi" w:cstheme="minorHAnsi"/>
            <w:webHidden/>
            <w:sz w:val="22"/>
            <w:szCs w:val="22"/>
          </w:rPr>
          <w:tab/>
        </w:r>
        <w:r w:rsidR="0009310E" w:rsidRPr="008C314F">
          <w:rPr>
            <w:rFonts w:asciiTheme="minorHAnsi" w:hAnsiTheme="minorHAnsi" w:cstheme="minorHAnsi"/>
            <w:webHidden/>
            <w:sz w:val="22"/>
            <w:szCs w:val="22"/>
          </w:rPr>
          <w:fldChar w:fldCharType="begin"/>
        </w:r>
        <w:r w:rsidR="0009310E" w:rsidRPr="008C314F">
          <w:rPr>
            <w:rFonts w:asciiTheme="minorHAnsi" w:hAnsiTheme="minorHAnsi" w:cstheme="minorHAnsi"/>
            <w:webHidden/>
            <w:sz w:val="22"/>
            <w:szCs w:val="22"/>
          </w:rPr>
          <w:instrText xml:space="preserve"> PAGEREF _Toc110588889 \h </w:instrText>
        </w:r>
        <w:r w:rsidR="0009310E" w:rsidRPr="008C314F">
          <w:rPr>
            <w:rFonts w:asciiTheme="minorHAnsi" w:hAnsiTheme="minorHAnsi" w:cstheme="minorHAnsi"/>
            <w:webHidden/>
            <w:sz w:val="22"/>
            <w:szCs w:val="22"/>
          </w:rPr>
        </w:r>
        <w:r w:rsidR="0009310E" w:rsidRPr="008C314F">
          <w:rPr>
            <w:rFonts w:asciiTheme="minorHAnsi" w:hAnsiTheme="minorHAnsi" w:cstheme="minorHAnsi"/>
            <w:webHidden/>
            <w:sz w:val="22"/>
            <w:szCs w:val="22"/>
          </w:rPr>
          <w:fldChar w:fldCharType="separate"/>
        </w:r>
        <w:r w:rsidR="001B235C">
          <w:rPr>
            <w:rFonts w:asciiTheme="minorHAnsi" w:hAnsiTheme="minorHAnsi" w:cstheme="minorHAnsi"/>
            <w:webHidden/>
            <w:sz w:val="22"/>
            <w:szCs w:val="22"/>
          </w:rPr>
          <w:t>29</w:t>
        </w:r>
        <w:r w:rsidR="0009310E" w:rsidRPr="008C314F">
          <w:rPr>
            <w:rFonts w:asciiTheme="minorHAnsi" w:hAnsiTheme="minorHAnsi" w:cstheme="minorHAnsi"/>
            <w:webHidden/>
            <w:sz w:val="22"/>
            <w:szCs w:val="22"/>
          </w:rPr>
          <w:fldChar w:fldCharType="end"/>
        </w:r>
      </w:hyperlink>
    </w:p>
    <w:p w14:paraId="0D5175F4" w14:textId="77777777" w:rsidR="0009310E" w:rsidRPr="008C314F" w:rsidRDefault="0009310E" w:rsidP="0009310E">
      <w:pPr>
        <w:rPr>
          <w:rFonts w:asciiTheme="minorHAnsi" w:hAnsiTheme="minorHAnsi" w:cstheme="minorHAnsi"/>
          <w:sz w:val="22"/>
          <w:szCs w:val="22"/>
          <w:lang w:val="en-GB"/>
        </w:rPr>
      </w:pPr>
      <w:r w:rsidRPr="008C314F">
        <w:rPr>
          <w:rFonts w:asciiTheme="minorHAnsi" w:hAnsiTheme="minorHAnsi" w:cstheme="minorHAnsi"/>
          <w:noProof/>
          <w:sz w:val="22"/>
          <w:szCs w:val="22"/>
          <w:lang w:val="en-GB" w:eastAsia="en-US"/>
        </w:rPr>
        <w:fldChar w:fldCharType="end"/>
      </w:r>
    </w:p>
    <w:p w14:paraId="0926BE3A" w14:textId="77777777" w:rsidR="0009310E" w:rsidRPr="00EC00F6" w:rsidRDefault="0009310E" w:rsidP="0009310E">
      <w:pPr>
        <w:pStyle w:val="Standaard0"/>
        <w:tabs>
          <w:tab w:val="right" w:pos="9071"/>
        </w:tabs>
        <w:rPr>
          <w:noProof/>
          <w:lang w:val="en-GB"/>
        </w:rPr>
      </w:pPr>
    </w:p>
    <w:p w14:paraId="2E5C6D78" w14:textId="77777777" w:rsidR="0009310E" w:rsidRPr="00EC00F6" w:rsidRDefault="0009310E" w:rsidP="0009310E">
      <w:pPr>
        <w:pStyle w:val="Standaard0"/>
        <w:tabs>
          <w:tab w:val="right" w:pos="9071"/>
        </w:tabs>
        <w:rPr>
          <w:noProof/>
          <w:lang w:val="en-GB"/>
        </w:rPr>
      </w:pPr>
    </w:p>
    <w:p w14:paraId="2AE0697D" w14:textId="77777777" w:rsidR="0009310E" w:rsidRPr="00EC00F6" w:rsidRDefault="0009310E" w:rsidP="0009310E">
      <w:pPr>
        <w:pStyle w:val="Standaard0"/>
        <w:numPr>
          <w:ilvl w:val="0"/>
          <w:numId w:val="16"/>
        </w:numPr>
        <w:tabs>
          <w:tab w:val="right" w:pos="9071"/>
        </w:tabs>
        <w:rPr>
          <w:lang w:val="en-GB"/>
        </w:rPr>
        <w:sectPr w:rsidR="0009310E" w:rsidRPr="00EC00F6" w:rsidSect="00742939">
          <w:headerReference w:type="even" r:id="rId9"/>
          <w:headerReference w:type="default" r:id="rId10"/>
          <w:footerReference w:type="even" r:id="rId11"/>
          <w:footerReference w:type="default" r:id="rId12"/>
          <w:headerReference w:type="first" r:id="rId13"/>
          <w:footerReference w:type="first" r:id="rId14"/>
          <w:pgSz w:w="11906" w:h="16838" w:code="9"/>
          <w:pgMar w:top="1162" w:right="1440" w:bottom="1151" w:left="1440" w:header="278" w:footer="510" w:gutter="0"/>
          <w:pgNumType w:start="1"/>
          <w:cols w:space="720"/>
          <w:docGrid w:linePitch="360"/>
        </w:sectPr>
      </w:pPr>
    </w:p>
    <w:p w14:paraId="7E3BB287" w14:textId="77777777" w:rsidR="0009310E" w:rsidRPr="008C314F" w:rsidRDefault="0009310E" w:rsidP="0009310E">
      <w:pPr>
        <w:pStyle w:val="Kop1"/>
        <w:numPr>
          <w:ilvl w:val="0"/>
          <w:numId w:val="0"/>
        </w:numPr>
        <w:rPr>
          <w:rFonts w:asciiTheme="minorHAnsi" w:hAnsiTheme="minorHAnsi" w:cstheme="minorHAnsi"/>
          <w:lang w:val="en-GB"/>
        </w:rPr>
      </w:pPr>
      <w:bookmarkStart w:id="3" w:name="_Toc326222353"/>
      <w:bookmarkStart w:id="4" w:name="_Toc110588876"/>
      <w:r w:rsidRPr="008C314F">
        <w:rPr>
          <w:rFonts w:asciiTheme="minorHAnsi" w:hAnsiTheme="minorHAnsi" w:cstheme="minorHAnsi"/>
          <w:lang w:val="en-GB"/>
        </w:rPr>
        <w:lastRenderedPageBreak/>
        <w:t>General informati</w:t>
      </w:r>
      <w:bookmarkEnd w:id="3"/>
      <w:r w:rsidRPr="008C314F">
        <w:rPr>
          <w:rFonts w:asciiTheme="minorHAnsi" w:hAnsiTheme="minorHAnsi" w:cstheme="minorHAnsi"/>
          <w:lang w:val="en-GB"/>
        </w:rPr>
        <w:t>on</w:t>
      </w:r>
      <w:bookmarkEnd w:id="4"/>
    </w:p>
    <w:p w14:paraId="533CE83E" w14:textId="77777777" w:rsidR="0009310E" w:rsidRPr="00EC00F6" w:rsidRDefault="0009310E" w:rsidP="0009310E">
      <w:pPr>
        <w:pStyle w:val="Intro"/>
        <w:rPr>
          <w:lang w:val="en-GB"/>
        </w:rPr>
      </w:pPr>
    </w:p>
    <w:p w14:paraId="62A66E75" w14:textId="77777777" w:rsidR="0009310E" w:rsidRPr="008C314F" w:rsidRDefault="0009310E" w:rsidP="0009310E">
      <w:pPr>
        <w:pStyle w:val="Standaard0"/>
        <w:rPr>
          <w:rFonts w:asciiTheme="minorHAnsi" w:hAnsiTheme="minorHAnsi" w:cstheme="minorHAnsi"/>
          <w:lang w:val="en-GB"/>
        </w:rPr>
      </w:pPr>
    </w:p>
    <w:p w14:paraId="25E879D6" w14:textId="77777777" w:rsidR="0009310E" w:rsidRPr="008C314F" w:rsidRDefault="0009310E" w:rsidP="0009310E">
      <w:pPr>
        <w:pStyle w:val="Standaard0"/>
        <w:rPr>
          <w:rFonts w:asciiTheme="minorHAnsi" w:hAnsiTheme="minorHAnsi" w:cstheme="minorHAnsi"/>
          <w:lang w:val="en-GB"/>
        </w:rPr>
      </w:pPr>
      <w:r w:rsidRPr="008C314F">
        <w:rPr>
          <w:rFonts w:asciiTheme="minorHAnsi" w:hAnsiTheme="minorHAnsi" w:cstheme="minorHAnsi"/>
          <w:lang w:val="en-GB"/>
        </w:rPr>
        <w:t xml:space="preserve">This document lists a wide range of courses aimed at epidemiological research. The combination of courses covers all elements of clinical epidemiological research. Each chapter contains a description of a course. After a description of the course, the objective, the study load in ECTS, the conditions for participation, the teaching methods, and the type of assessment are stated. The programme is primarily intended for PhD students, but is – in principle – also open to those who have already obtained their PhD degree. </w:t>
      </w:r>
    </w:p>
    <w:p w14:paraId="6296DFD5" w14:textId="77777777" w:rsidR="0009310E" w:rsidRPr="008C314F" w:rsidRDefault="0009310E" w:rsidP="0009310E">
      <w:pPr>
        <w:pStyle w:val="Ongenummerdekop"/>
        <w:rPr>
          <w:rFonts w:asciiTheme="minorHAnsi" w:hAnsiTheme="minorHAnsi" w:cstheme="minorHAnsi"/>
          <w:lang w:val="en-GB"/>
        </w:rPr>
      </w:pPr>
      <w:r w:rsidRPr="008C314F">
        <w:rPr>
          <w:rFonts w:asciiTheme="minorHAnsi" w:hAnsiTheme="minorHAnsi" w:cstheme="minorHAnsi"/>
          <w:lang w:val="en-GB"/>
        </w:rPr>
        <w:t>Vision</w:t>
      </w:r>
    </w:p>
    <w:p w14:paraId="5115C718" w14:textId="77777777" w:rsidR="0009310E" w:rsidRPr="008C314F" w:rsidRDefault="0009310E" w:rsidP="0009310E">
      <w:pPr>
        <w:pStyle w:val="Ongenummerdekop"/>
        <w:spacing w:before="0"/>
        <w:rPr>
          <w:rFonts w:asciiTheme="minorHAnsi" w:hAnsiTheme="minorHAnsi" w:cstheme="minorHAnsi"/>
          <w:b w:val="0"/>
          <w:lang w:val="en-GB"/>
        </w:rPr>
      </w:pPr>
      <w:r w:rsidRPr="008C314F">
        <w:rPr>
          <w:rFonts w:asciiTheme="minorHAnsi" w:hAnsiTheme="minorHAnsi" w:cstheme="minorHAnsi"/>
          <w:b w:val="0"/>
          <w:lang w:val="en-GB"/>
        </w:rPr>
        <w:t>It is the vision of the Department of Clinical Epidemiology that educational activities in different settings increases the learning effect. Also, there is no fixed order in which the different educational activities should be followed, such as the conceptual and application-oriented courses, unless stated otherwise.</w:t>
      </w:r>
    </w:p>
    <w:p w14:paraId="4B83BFF5" w14:textId="77777777" w:rsidR="0009310E" w:rsidRPr="008C314F" w:rsidRDefault="0009310E" w:rsidP="0009310E">
      <w:pPr>
        <w:pStyle w:val="Ongenummerdekop"/>
        <w:rPr>
          <w:rFonts w:asciiTheme="minorHAnsi" w:hAnsiTheme="minorHAnsi" w:cstheme="minorHAnsi"/>
          <w:lang w:val="en-GB"/>
        </w:rPr>
      </w:pPr>
      <w:r w:rsidRPr="008C314F">
        <w:rPr>
          <w:rFonts w:asciiTheme="minorHAnsi" w:hAnsiTheme="minorHAnsi" w:cstheme="minorHAnsi"/>
          <w:lang w:val="en-GB"/>
        </w:rPr>
        <w:t>Structure of the programme</w:t>
      </w:r>
    </w:p>
    <w:p w14:paraId="1867E47C" w14:textId="45C4E6C9" w:rsidR="0009310E" w:rsidRPr="008C314F" w:rsidRDefault="0009310E" w:rsidP="0009310E">
      <w:pPr>
        <w:pStyle w:val="Standaard0"/>
        <w:rPr>
          <w:rFonts w:asciiTheme="minorHAnsi" w:hAnsiTheme="minorHAnsi" w:cstheme="minorHAnsi"/>
          <w:lang w:val="en-GB"/>
        </w:rPr>
      </w:pPr>
      <w:r w:rsidRPr="008C314F">
        <w:rPr>
          <w:rFonts w:asciiTheme="minorHAnsi" w:hAnsiTheme="minorHAnsi" w:cstheme="minorHAnsi"/>
          <w:lang w:val="en-GB"/>
        </w:rPr>
        <w:t>Those who decide to follow the Epidemiologist B training will be exposed to many different educational activities. They choose for themselves which educational activities they want to include in their programme. However, a large part of the courses is compulsory. Two courses can be regarded as basic courses that are often a precondition for participation in other courses. The course 'Basic methods and reasoning in biostatistics' is a prerequisite for many statistics courses. The course '</w:t>
      </w:r>
      <w:proofErr w:type="spellStart"/>
      <w:r w:rsidRPr="008C314F">
        <w:rPr>
          <w:rFonts w:asciiTheme="minorHAnsi" w:hAnsiTheme="minorHAnsi" w:cstheme="minorHAnsi"/>
          <w:lang w:val="en-GB"/>
        </w:rPr>
        <w:t>STudy</w:t>
      </w:r>
      <w:proofErr w:type="spellEnd"/>
      <w:r w:rsidRPr="008C314F">
        <w:rPr>
          <w:rFonts w:asciiTheme="minorHAnsi" w:hAnsiTheme="minorHAnsi" w:cstheme="minorHAnsi"/>
          <w:lang w:val="en-GB"/>
        </w:rPr>
        <w:t xml:space="preserve"> designs and their Application in etiological Research </w:t>
      </w:r>
      <w:r w:rsidR="001912FB">
        <w:rPr>
          <w:rFonts w:asciiTheme="minorHAnsi" w:hAnsiTheme="minorHAnsi" w:cstheme="minorHAnsi"/>
          <w:lang w:val="en-GB"/>
        </w:rPr>
        <w:t xml:space="preserve">Training </w:t>
      </w:r>
      <w:r w:rsidRPr="008C314F">
        <w:rPr>
          <w:rFonts w:asciiTheme="minorHAnsi" w:hAnsiTheme="minorHAnsi" w:cstheme="minorHAnsi"/>
          <w:lang w:val="en-GB"/>
        </w:rPr>
        <w:t>(STAR</w:t>
      </w:r>
      <w:r w:rsidR="001912FB">
        <w:rPr>
          <w:rFonts w:asciiTheme="minorHAnsi" w:hAnsiTheme="minorHAnsi" w:cstheme="minorHAnsi"/>
          <w:lang w:val="en-GB"/>
        </w:rPr>
        <w:t>T</w:t>
      </w:r>
      <w:r w:rsidRPr="008C314F">
        <w:rPr>
          <w:rFonts w:asciiTheme="minorHAnsi" w:hAnsiTheme="minorHAnsi" w:cstheme="minorHAnsi"/>
          <w:lang w:val="en-GB"/>
        </w:rPr>
        <w:t>)' is a prerequisite for many of the other epidemiological courses.</w:t>
      </w:r>
    </w:p>
    <w:p w14:paraId="64B531A7" w14:textId="77777777" w:rsidR="0009310E" w:rsidRPr="008C314F" w:rsidRDefault="0009310E" w:rsidP="0009310E">
      <w:pPr>
        <w:pStyle w:val="Standaard0"/>
        <w:rPr>
          <w:rFonts w:asciiTheme="minorHAnsi" w:hAnsiTheme="minorHAnsi" w:cstheme="minorHAnsi"/>
          <w:lang w:val="en-GB"/>
        </w:rPr>
      </w:pPr>
    </w:p>
    <w:p w14:paraId="163EADE2" w14:textId="77777777" w:rsidR="0009310E" w:rsidRPr="008C314F" w:rsidRDefault="0009310E" w:rsidP="0009310E">
      <w:pPr>
        <w:pStyle w:val="Standaard0"/>
        <w:rPr>
          <w:rFonts w:asciiTheme="minorHAnsi" w:hAnsiTheme="minorHAnsi" w:cstheme="minorHAnsi"/>
          <w:lang w:val="en-GB"/>
        </w:rPr>
      </w:pPr>
      <w:r w:rsidRPr="008C314F">
        <w:rPr>
          <w:rFonts w:asciiTheme="minorHAnsi" w:hAnsiTheme="minorHAnsi" w:cstheme="minorHAnsi"/>
          <w:lang w:val="en-GB"/>
        </w:rPr>
        <w:t>After these introductory level courses, more advanced course can be followed, both for statistics and for epidemiology. For statistics these include Regression analysis, Survival analysis, and Design and organization of clinical trials, and for epidemiology these include Prediction modelling and intervention research, Causal inference, and Meta-analysis. It is advised to follow the most complex course</w:t>
      </w:r>
      <w:r w:rsidRPr="008C314F">
        <w:rPr>
          <w:rFonts w:asciiTheme="minorHAnsi" w:hAnsiTheme="minorHAnsi" w:cstheme="minorHAnsi"/>
          <w:lang w:val="en-US"/>
        </w:rPr>
        <w:t xml:space="preserve"> at the end of the training, </w:t>
      </w:r>
      <w:r w:rsidRPr="008C314F">
        <w:rPr>
          <w:rFonts w:asciiTheme="minorHAnsi" w:hAnsiTheme="minorHAnsi" w:cstheme="minorHAnsi"/>
          <w:lang w:val="en-GB"/>
        </w:rPr>
        <w:t>namely Capita Selecta. This course discusses the latest developments in the field of epidemiology. Nevertheless, the order in which the courses are followed is to some extent flexible.</w:t>
      </w:r>
    </w:p>
    <w:p w14:paraId="7DA18540" w14:textId="77777777" w:rsidR="0009310E" w:rsidRPr="008C314F" w:rsidRDefault="0009310E" w:rsidP="0009310E">
      <w:pPr>
        <w:pStyle w:val="Ongenummerdekop"/>
        <w:rPr>
          <w:rFonts w:asciiTheme="minorHAnsi" w:hAnsiTheme="minorHAnsi" w:cstheme="minorHAnsi"/>
          <w:lang w:val="en-GB"/>
        </w:rPr>
      </w:pPr>
      <w:r w:rsidRPr="008C314F">
        <w:rPr>
          <w:rFonts w:asciiTheme="minorHAnsi" w:hAnsiTheme="minorHAnsi" w:cstheme="minorHAnsi"/>
          <w:lang w:val="en-GB"/>
        </w:rPr>
        <w:t>Methodology</w:t>
      </w:r>
    </w:p>
    <w:p w14:paraId="3881D366" w14:textId="77777777" w:rsidR="0009310E" w:rsidRPr="008C314F" w:rsidRDefault="0009310E" w:rsidP="0009310E">
      <w:pPr>
        <w:pStyle w:val="Ongenummerdekop"/>
        <w:spacing w:before="0"/>
        <w:rPr>
          <w:rFonts w:asciiTheme="minorHAnsi" w:hAnsiTheme="minorHAnsi" w:cstheme="minorHAnsi"/>
          <w:b w:val="0"/>
          <w:lang w:val="en-GB"/>
        </w:rPr>
      </w:pPr>
      <w:r w:rsidRPr="008C314F">
        <w:rPr>
          <w:rFonts w:asciiTheme="minorHAnsi" w:hAnsiTheme="minorHAnsi" w:cstheme="minorHAnsi"/>
          <w:b w:val="0"/>
          <w:lang w:val="en-GB"/>
        </w:rPr>
        <w:t>The candidate must write a methodological essay or give a lecture on a methodological subject at least once during the training process. This document or presentation should reflect the current knowledge of a particular methodological subject, preferably a subject in line with one's own research.</w:t>
      </w:r>
    </w:p>
    <w:p w14:paraId="6797C04D" w14:textId="77777777" w:rsidR="0009310E" w:rsidRPr="008C314F" w:rsidRDefault="0009310E" w:rsidP="0009310E">
      <w:pPr>
        <w:pStyle w:val="Ongenummerdekop"/>
        <w:rPr>
          <w:rFonts w:asciiTheme="minorHAnsi" w:hAnsiTheme="minorHAnsi" w:cstheme="minorHAnsi"/>
          <w:lang w:val="en-GB"/>
        </w:rPr>
      </w:pPr>
      <w:r w:rsidRPr="008C314F">
        <w:rPr>
          <w:rFonts w:asciiTheme="minorHAnsi" w:hAnsiTheme="minorHAnsi" w:cstheme="minorHAnsi"/>
          <w:lang w:val="en-GB"/>
        </w:rPr>
        <w:t xml:space="preserve">Portfolio </w:t>
      </w:r>
    </w:p>
    <w:p w14:paraId="43B9386B" w14:textId="77777777" w:rsidR="0009310E" w:rsidRPr="008C314F" w:rsidRDefault="0009310E" w:rsidP="0009310E">
      <w:pPr>
        <w:pStyle w:val="Standaard0"/>
        <w:rPr>
          <w:rFonts w:asciiTheme="minorHAnsi" w:hAnsiTheme="minorHAnsi" w:cstheme="minorHAnsi"/>
          <w:lang w:val="en-GB"/>
        </w:rPr>
      </w:pPr>
      <w:r w:rsidRPr="008C314F">
        <w:rPr>
          <w:rFonts w:asciiTheme="minorHAnsi" w:hAnsiTheme="minorHAnsi" w:cstheme="minorHAnsi"/>
          <w:lang w:val="en-GB"/>
        </w:rPr>
        <w:t>Those who are admitted to the Epidemiologist B training keep an electronic portfolio with evidence of the acquired competences, including:</w:t>
      </w:r>
    </w:p>
    <w:p w14:paraId="33B630AC"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education</w:t>
      </w:r>
    </w:p>
    <w:p w14:paraId="6F75FB1E"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congresses attended</w:t>
      </w:r>
    </w:p>
    <w:p w14:paraId="1C2F966D"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conducted Research</w:t>
      </w:r>
    </w:p>
    <w:p w14:paraId="68AA960F"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publications</w:t>
      </w:r>
    </w:p>
    <w:p w14:paraId="734B9BB5"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presentations</w:t>
      </w:r>
    </w:p>
    <w:p w14:paraId="36A15BED"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self-evaluations and assessments</w:t>
      </w:r>
    </w:p>
    <w:p w14:paraId="67505F99"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methodological presentation or essay</w:t>
      </w:r>
    </w:p>
    <w:p w14:paraId="11705BE2"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teaching activities</w:t>
      </w:r>
    </w:p>
    <w:p w14:paraId="1E81A4C7" w14:textId="77777777" w:rsidR="0009310E" w:rsidRPr="008C314F" w:rsidRDefault="0009310E" w:rsidP="0009310E">
      <w:pPr>
        <w:pStyle w:val="Ongenummerdekop"/>
        <w:rPr>
          <w:rFonts w:asciiTheme="minorHAnsi" w:hAnsiTheme="minorHAnsi" w:cstheme="minorHAnsi"/>
          <w:lang w:val="en-GB"/>
        </w:rPr>
      </w:pPr>
      <w:r w:rsidRPr="008C314F">
        <w:rPr>
          <w:rFonts w:asciiTheme="minorHAnsi" w:hAnsiTheme="minorHAnsi" w:cstheme="minorHAnsi"/>
          <w:lang w:val="en-GB"/>
        </w:rPr>
        <w:lastRenderedPageBreak/>
        <w:t xml:space="preserve">Course programme </w:t>
      </w:r>
    </w:p>
    <w:p w14:paraId="6E9B1831" w14:textId="77777777" w:rsidR="0009310E" w:rsidRPr="008C314F" w:rsidRDefault="0009310E" w:rsidP="0009310E">
      <w:pPr>
        <w:pStyle w:val="Standaard0"/>
        <w:rPr>
          <w:rFonts w:asciiTheme="minorHAnsi" w:hAnsiTheme="minorHAnsi" w:cstheme="minorHAnsi"/>
          <w:lang w:val="en-GB"/>
        </w:rPr>
      </w:pPr>
      <w:r w:rsidRPr="008C314F">
        <w:rPr>
          <w:rFonts w:asciiTheme="minorHAnsi" w:hAnsiTheme="minorHAnsi" w:cstheme="minorHAnsi"/>
          <w:lang w:val="en-GB"/>
        </w:rPr>
        <w:t>A) Compulsory courses within the LUMC (19.5 ECTS in total):</w:t>
      </w:r>
    </w:p>
    <w:p w14:paraId="4EFC0EF4" w14:textId="77777777" w:rsidR="0009310E" w:rsidRPr="008C314F" w:rsidRDefault="0009310E" w:rsidP="0009310E">
      <w:pPr>
        <w:pStyle w:val="Opsomming"/>
        <w:numPr>
          <w:ilvl w:val="0"/>
          <w:numId w:val="24"/>
        </w:numPr>
        <w:rPr>
          <w:rFonts w:asciiTheme="minorHAnsi" w:hAnsiTheme="minorHAnsi" w:cstheme="minorHAnsi"/>
          <w:lang w:val="en-US"/>
        </w:rPr>
      </w:pPr>
      <w:proofErr w:type="spellStart"/>
      <w:r w:rsidRPr="008C314F">
        <w:rPr>
          <w:rFonts w:asciiTheme="minorHAnsi" w:hAnsiTheme="minorHAnsi" w:cstheme="minorHAnsi"/>
          <w:lang w:val="en-US"/>
        </w:rPr>
        <w:t>Onderzoeksopzet</w:t>
      </w:r>
      <w:proofErr w:type="spellEnd"/>
      <w:r w:rsidRPr="008C314F">
        <w:rPr>
          <w:rFonts w:asciiTheme="minorHAnsi" w:hAnsiTheme="minorHAnsi" w:cstheme="minorHAnsi"/>
          <w:lang w:val="en-US"/>
        </w:rPr>
        <w:t xml:space="preserve"> </w:t>
      </w:r>
      <w:proofErr w:type="spellStart"/>
      <w:r w:rsidRPr="008C314F">
        <w:rPr>
          <w:rFonts w:asciiTheme="minorHAnsi" w:hAnsiTheme="minorHAnsi" w:cstheme="minorHAnsi"/>
          <w:lang w:val="en-US"/>
        </w:rPr>
        <w:t>en</w:t>
      </w:r>
      <w:proofErr w:type="spellEnd"/>
      <w:r w:rsidRPr="008C314F">
        <w:rPr>
          <w:rFonts w:asciiTheme="minorHAnsi" w:hAnsiTheme="minorHAnsi" w:cstheme="minorHAnsi"/>
          <w:lang w:val="en-US"/>
        </w:rPr>
        <w:t xml:space="preserve"> </w:t>
      </w:r>
      <w:proofErr w:type="spellStart"/>
      <w:r w:rsidRPr="008C314F">
        <w:rPr>
          <w:rFonts w:asciiTheme="minorHAnsi" w:hAnsiTheme="minorHAnsi" w:cstheme="minorHAnsi"/>
          <w:lang w:val="en-US"/>
        </w:rPr>
        <w:t>analyse</w:t>
      </w:r>
      <w:proofErr w:type="spellEnd"/>
      <w:r w:rsidRPr="008C314F">
        <w:rPr>
          <w:rFonts w:asciiTheme="minorHAnsi" w:hAnsiTheme="minorHAnsi" w:cstheme="minorHAnsi"/>
          <w:lang w:val="en-US"/>
        </w:rPr>
        <w:t xml:space="preserve"> (in Dutch) (2) [Note, for non-Dutch speaking candidates suitable alternatives can be discussed with the </w:t>
      </w:r>
      <w:proofErr w:type="spellStart"/>
      <w:r w:rsidRPr="008C314F">
        <w:rPr>
          <w:rFonts w:asciiTheme="minorHAnsi" w:hAnsiTheme="minorHAnsi" w:cstheme="minorHAnsi"/>
          <w:lang w:val="en-US"/>
        </w:rPr>
        <w:t>programme</w:t>
      </w:r>
      <w:proofErr w:type="spellEnd"/>
      <w:r w:rsidRPr="008C314F">
        <w:rPr>
          <w:rFonts w:asciiTheme="minorHAnsi" w:hAnsiTheme="minorHAnsi" w:cstheme="minorHAnsi"/>
          <w:lang w:val="en-US"/>
        </w:rPr>
        <w:t xml:space="preserve"> director]</w:t>
      </w:r>
    </w:p>
    <w:p w14:paraId="36D689EC" w14:textId="082952E2" w:rsidR="0009310E" w:rsidRPr="008C314F" w:rsidRDefault="0009310E" w:rsidP="0009310E">
      <w:pPr>
        <w:pStyle w:val="Opsomming"/>
        <w:numPr>
          <w:ilvl w:val="0"/>
          <w:numId w:val="24"/>
        </w:numPr>
        <w:rPr>
          <w:rFonts w:asciiTheme="minorHAnsi" w:hAnsiTheme="minorHAnsi" w:cstheme="minorHAnsi"/>
          <w:lang w:val="en-GB"/>
        </w:rPr>
      </w:pPr>
      <w:r w:rsidRPr="008C314F">
        <w:rPr>
          <w:rFonts w:asciiTheme="minorHAnsi" w:hAnsiTheme="minorHAnsi" w:cstheme="minorHAnsi"/>
          <w:lang w:val="en-GB"/>
        </w:rPr>
        <w:t xml:space="preserve">Study designs and their application in etiological research </w:t>
      </w:r>
      <w:r w:rsidR="001912FB">
        <w:rPr>
          <w:rFonts w:asciiTheme="minorHAnsi" w:hAnsiTheme="minorHAnsi" w:cstheme="minorHAnsi"/>
          <w:lang w:val="en-GB"/>
        </w:rPr>
        <w:t xml:space="preserve">training </w:t>
      </w:r>
      <w:r w:rsidRPr="008C314F">
        <w:rPr>
          <w:rFonts w:asciiTheme="minorHAnsi" w:hAnsiTheme="minorHAnsi" w:cstheme="minorHAnsi"/>
          <w:lang w:val="en-GB"/>
        </w:rPr>
        <w:t>(‘STAR</w:t>
      </w:r>
      <w:r w:rsidR="001912FB">
        <w:rPr>
          <w:rFonts w:asciiTheme="minorHAnsi" w:hAnsiTheme="minorHAnsi" w:cstheme="minorHAnsi"/>
          <w:lang w:val="en-GB"/>
        </w:rPr>
        <w:t>T</w:t>
      </w:r>
      <w:r w:rsidRPr="008C314F">
        <w:rPr>
          <w:rFonts w:asciiTheme="minorHAnsi" w:hAnsiTheme="minorHAnsi" w:cstheme="minorHAnsi"/>
          <w:lang w:val="en-GB"/>
        </w:rPr>
        <w:t>’) (3)</w:t>
      </w:r>
    </w:p>
    <w:p w14:paraId="5F75F00F" w14:textId="77777777" w:rsidR="0009310E" w:rsidRPr="008C314F" w:rsidRDefault="0009310E" w:rsidP="0009310E">
      <w:pPr>
        <w:pStyle w:val="Opsomming"/>
        <w:numPr>
          <w:ilvl w:val="0"/>
          <w:numId w:val="24"/>
        </w:numPr>
        <w:rPr>
          <w:rFonts w:asciiTheme="minorHAnsi" w:hAnsiTheme="minorHAnsi" w:cstheme="minorHAnsi"/>
          <w:lang w:val="en-GB"/>
        </w:rPr>
      </w:pPr>
      <w:r w:rsidRPr="008C314F">
        <w:rPr>
          <w:rFonts w:asciiTheme="minorHAnsi" w:hAnsiTheme="minorHAnsi" w:cstheme="minorHAnsi"/>
          <w:lang w:val="en-GB"/>
        </w:rPr>
        <w:t>Basic methods and reasoning in biostatistics (1.5)</w:t>
      </w:r>
    </w:p>
    <w:p w14:paraId="4A875AAC" w14:textId="77777777" w:rsidR="0009310E" w:rsidRPr="008C314F" w:rsidRDefault="0009310E" w:rsidP="0009310E">
      <w:pPr>
        <w:pStyle w:val="Opsomming"/>
        <w:numPr>
          <w:ilvl w:val="0"/>
          <w:numId w:val="24"/>
        </w:numPr>
        <w:rPr>
          <w:rFonts w:asciiTheme="minorHAnsi" w:hAnsiTheme="minorHAnsi" w:cstheme="minorHAnsi"/>
          <w:lang w:val="en-GB"/>
        </w:rPr>
      </w:pPr>
      <w:r w:rsidRPr="008C314F">
        <w:rPr>
          <w:rFonts w:asciiTheme="minorHAnsi" w:hAnsiTheme="minorHAnsi" w:cstheme="minorHAnsi"/>
          <w:lang w:val="en-GB"/>
        </w:rPr>
        <w:t>Regression analysis (1.5)</w:t>
      </w:r>
    </w:p>
    <w:p w14:paraId="45AE4F8D" w14:textId="77777777" w:rsidR="0009310E" w:rsidRPr="008C314F" w:rsidRDefault="0009310E" w:rsidP="0009310E">
      <w:pPr>
        <w:pStyle w:val="Opsomming"/>
        <w:numPr>
          <w:ilvl w:val="0"/>
          <w:numId w:val="24"/>
        </w:numPr>
        <w:rPr>
          <w:rFonts w:asciiTheme="minorHAnsi" w:hAnsiTheme="minorHAnsi" w:cstheme="minorHAnsi"/>
          <w:lang w:val="en-GB"/>
        </w:rPr>
      </w:pPr>
      <w:r w:rsidRPr="008C314F">
        <w:rPr>
          <w:rFonts w:asciiTheme="minorHAnsi" w:hAnsiTheme="minorHAnsi" w:cstheme="minorHAnsi"/>
          <w:lang w:val="en-GB"/>
        </w:rPr>
        <w:t>Prediction modelling and intervention research (‘PINT’) (3)</w:t>
      </w:r>
    </w:p>
    <w:p w14:paraId="4B2EB09C" w14:textId="77777777" w:rsidR="0009310E" w:rsidRPr="008C314F" w:rsidRDefault="0009310E" w:rsidP="0009310E">
      <w:pPr>
        <w:pStyle w:val="Opsomming"/>
        <w:numPr>
          <w:ilvl w:val="0"/>
          <w:numId w:val="24"/>
        </w:numPr>
        <w:rPr>
          <w:rFonts w:asciiTheme="minorHAnsi" w:hAnsiTheme="minorHAnsi" w:cstheme="minorHAnsi"/>
          <w:lang w:val="en-GB"/>
        </w:rPr>
      </w:pPr>
      <w:r w:rsidRPr="008C314F">
        <w:rPr>
          <w:rFonts w:asciiTheme="minorHAnsi" w:hAnsiTheme="minorHAnsi" w:cstheme="minorHAnsi"/>
          <w:lang w:val="en-GB"/>
        </w:rPr>
        <w:t>Causal Inference (3)</w:t>
      </w:r>
    </w:p>
    <w:p w14:paraId="593A2916" w14:textId="77777777" w:rsidR="0009310E" w:rsidRPr="008C314F" w:rsidRDefault="0009310E" w:rsidP="0009310E">
      <w:pPr>
        <w:pStyle w:val="Opsomming"/>
        <w:numPr>
          <w:ilvl w:val="0"/>
          <w:numId w:val="24"/>
        </w:numPr>
        <w:rPr>
          <w:rFonts w:asciiTheme="minorHAnsi" w:hAnsiTheme="minorHAnsi" w:cstheme="minorHAnsi"/>
          <w:lang w:val="en-GB"/>
        </w:rPr>
      </w:pPr>
      <w:r w:rsidRPr="008C314F">
        <w:rPr>
          <w:rFonts w:asciiTheme="minorHAnsi" w:hAnsiTheme="minorHAnsi" w:cstheme="minorHAnsi"/>
          <w:lang w:val="en-GB"/>
        </w:rPr>
        <w:t>Survival analysis (1.5)</w:t>
      </w:r>
    </w:p>
    <w:p w14:paraId="274717B9" w14:textId="77777777" w:rsidR="0009310E" w:rsidRPr="008C314F" w:rsidRDefault="0009310E" w:rsidP="0009310E">
      <w:pPr>
        <w:pStyle w:val="Opsomming"/>
        <w:numPr>
          <w:ilvl w:val="0"/>
          <w:numId w:val="24"/>
        </w:numPr>
        <w:rPr>
          <w:rFonts w:asciiTheme="minorHAnsi" w:hAnsiTheme="minorHAnsi" w:cstheme="minorHAnsi"/>
          <w:lang w:val="en-GB"/>
        </w:rPr>
      </w:pPr>
      <w:r w:rsidRPr="008C314F">
        <w:rPr>
          <w:rFonts w:asciiTheme="minorHAnsi" w:hAnsiTheme="minorHAnsi" w:cstheme="minorHAnsi"/>
          <w:lang w:val="en-GB"/>
        </w:rPr>
        <w:t>Meta-analysis (1)</w:t>
      </w:r>
    </w:p>
    <w:p w14:paraId="6D65C8CE" w14:textId="77777777" w:rsidR="0009310E" w:rsidRPr="008C314F" w:rsidRDefault="0009310E" w:rsidP="0009310E">
      <w:pPr>
        <w:pStyle w:val="Opsomming"/>
        <w:numPr>
          <w:ilvl w:val="0"/>
          <w:numId w:val="24"/>
        </w:numPr>
        <w:rPr>
          <w:rFonts w:asciiTheme="minorHAnsi" w:hAnsiTheme="minorHAnsi" w:cstheme="minorHAnsi"/>
          <w:lang w:val="en-GB"/>
        </w:rPr>
      </w:pPr>
      <w:r w:rsidRPr="008C314F">
        <w:rPr>
          <w:rFonts w:asciiTheme="minorHAnsi" w:hAnsiTheme="minorHAnsi" w:cstheme="minorHAnsi"/>
          <w:lang w:val="en-GB"/>
        </w:rPr>
        <w:t>Clinical trials (1)</w:t>
      </w:r>
    </w:p>
    <w:p w14:paraId="74D5744E" w14:textId="77777777" w:rsidR="0009310E" w:rsidRPr="008C314F" w:rsidRDefault="0009310E" w:rsidP="0009310E">
      <w:pPr>
        <w:pStyle w:val="Opsomming"/>
        <w:numPr>
          <w:ilvl w:val="0"/>
          <w:numId w:val="24"/>
        </w:numPr>
        <w:rPr>
          <w:rFonts w:asciiTheme="minorHAnsi" w:hAnsiTheme="minorHAnsi" w:cstheme="minorHAnsi"/>
          <w:lang w:val="en-GB"/>
        </w:rPr>
      </w:pPr>
      <w:r w:rsidRPr="008C314F">
        <w:rPr>
          <w:rFonts w:asciiTheme="minorHAnsi" w:hAnsiTheme="minorHAnsi" w:cstheme="minorHAnsi"/>
          <w:lang w:val="en-GB"/>
        </w:rPr>
        <w:t>Capita Selecta (2)</w:t>
      </w:r>
    </w:p>
    <w:p w14:paraId="3BDBBCB6" w14:textId="77777777" w:rsidR="0009310E" w:rsidRPr="008C314F" w:rsidRDefault="0009310E" w:rsidP="0009310E">
      <w:pPr>
        <w:pStyle w:val="Opsomming"/>
        <w:numPr>
          <w:ilvl w:val="0"/>
          <w:numId w:val="0"/>
        </w:numPr>
        <w:ind w:left="170"/>
        <w:rPr>
          <w:rFonts w:asciiTheme="minorHAnsi" w:hAnsiTheme="minorHAnsi" w:cstheme="minorHAnsi"/>
          <w:lang w:val="en-GB"/>
        </w:rPr>
      </w:pPr>
    </w:p>
    <w:p w14:paraId="77E36D01" w14:textId="77777777" w:rsidR="0009310E" w:rsidRPr="008C314F" w:rsidRDefault="0009310E" w:rsidP="0009310E">
      <w:pPr>
        <w:pStyle w:val="Standaard0"/>
        <w:rPr>
          <w:rFonts w:asciiTheme="minorHAnsi" w:hAnsiTheme="minorHAnsi" w:cstheme="minorHAnsi"/>
          <w:lang w:val="en-GB"/>
        </w:rPr>
      </w:pPr>
      <w:r w:rsidRPr="008C314F">
        <w:rPr>
          <w:rFonts w:asciiTheme="minorHAnsi" w:hAnsiTheme="minorHAnsi" w:cstheme="minorHAnsi"/>
          <w:lang w:val="en-GB"/>
        </w:rPr>
        <w:t>B) Examples of elective courses within the LUMC:</w:t>
      </w:r>
    </w:p>
    <w:p w14:paraId="6AD9A5DD"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Analysis of repeated measurements (1.5)</w:t>
      </w:r>
    </w:p>
    <w:p w14:paraId="3ABCFBB5"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 xml:space="preserve">Advanced epidemiological methods (2) </w:t>
      </w:r>
    </w:p>
    <w:p w14:paraId="7F11224C" w14:textId="77777777" w:rsidR="0009310E" w:rsidRPr="008C314F" w:rsidRDefault="0009310E" w:rsidP="0009310E">
      <w:pPr>
        <w:pStyle w:val="Opsomming"/>
        <w:rPr>
          <w:rFonts w:asciiTheme="minorHAnsi" w:hAnsiTheme="minorHAnsi" w:cstheme="minorHAnsi"/>
          <w:lang w:val="en-GB"/>
        </w:rPr>
      </w:pPr>
      <w:r w:rsidRPr="008C314F">
        <w:rPr>
          <w:rFonts w:asciiTheme="minorHAnsi" w:hAnsiTheme="minorHAnsi" w:cstheme="minorHAnsi"/>
          <w:lang w:val="en-GB"/>
        </w:rPr>
        <w:t>Skills for the practising epidemiologist (‘SKIPE’) (1.5)</w:t>
      </w:r>
    </w:p>
    <w:p w14:paraId="4F5DABC1" w14:textId="77777777" w:rsidR="0009310E" w:rsidRPr="008C314F" w:rsidRDefault="0009310E" w:rsidP="0009310E">
      <w:pPr>
        <w:pStyle w:val="Ongenummerdekop"/>
        <w:rPr>
          <w:rFonts w:asciiTheme="minorHAnsi" w:hAnsiTheme="minorHAnsi" w:cstheme="minorHAnsi"/>
          <w:lang w:val="en-GB"/>
        </w:rPr>
      </w:pPr>
      <w:r w:rsidRPr="008C314F">
        <w:rPr>
          <w:rFonts w:asciiTheme="minorHAnsi" w:hAnsiTheme="minorHAnsi" w:cstheme="minorHAnsi"/>
          <w:lang w:val="en-GB"/>
        </w:rPr>
        <w:t>Epidemiology of diseases</w:t>
      </w:r>
    </w:p>
    <w:p w14:paraId="5792E58D" w14:textId="41D83E94" w:rsidR="0009310E" w:rsidRPr="008C314F" w:rsidRDefault="0009310E" w:rsidP="0009310E">
      <w:pPr>
        <w:pStyle w:val="Standaard0"/>
        <w:rPr>
          <w:rFonts w:asciiTheme="minorHAnsi" w:hAnsiTheme="minorHAnsi" w:cstheme="minorHAnsi"/>
          <w:lang w:val="en-GB"/>
        </w:rPr>
      </w:pPr>
      <w:r w:rsidRPr="008C314F">
        <w:rPr>
          <w:rFonts w:asciiTheme="minorHAnsi" w:hAnsiTheme="minorHAnsi" w:cstheme="minorHAnsi"/>
          <w:lang w:val="en-GB"/>
        </w:rPr>
        <w:t xml:space="preserve">No specific course 'Epidemiology of diseases' is offered within the LUMC, because the content (having knowledge of both the frequency and determinants of some important diseases, knowledge of health statistics and the use of disease and death registrations) is extensively covered within the curricula of Medicine and Biomedical Sciences of Leiden University, spread over various modules. Those with previous education where this is not covered in the curriculum, must acquire this knowledge. This is possible, for example, at the Epidemiology and Biostatistics department of the VU Medical </w:t>
      </w:r>
      <w:proofErr w:type="spellStart"/>
      <w:r w:rsidR="001912FB" w:rsidRPr="008C314F">
        <w:rPr>
          <w:rFonts w:asciiTheme="minorHAnsi" w:hAnsiTheme="minorHAnsi" w:cstheme="minorHAnsi"/>
          <w:lang w:val="en-GB"/>
        </w:rPr>
        <w:t>Cente</w:t>
      </w:r>
      <w:r w:rsidR="001912FB">
        <w:rPr>
          <w:rFonts w:asciiTheme="minorHAnsi" w:hAnsiTheme="minorHAnsi" w:cstheme="minorHAnsi"/>
          <w:lang w:val="en-GB"/>
        </w:rPr>
        <w:t>r</w:t>
      </w:r>
      <w:proofErr w:type="spellEnd"/>
      <w:r w:rsidRPr="008C314F">
        <w:rPr>
          <w:rFonts w:asciiTheme="minorHAnsi" w:hAnsiTheme="minorHAnsi" w:cstheme="minorHAnsi"/>
          <w:lang w:val="en-GB"/>
        </w:rPr>
        <w:t>.</w:t>
      </w:r>
    </w:p>
    <w:p w14:paraId="397D3547" w14:textId="77777777" w:rsidR="0009310E" w:rsidRPr="008C314F" w:rsidRDefault="0009310E" w:rsidP="0009310E">
      <w:pPr>
        <w:pStyle w:val="Standaard0"/>
        <w:rPr>
          <w:rFonts w:asciiTheme="minorHAnsi" w:hAnsiTheme="minorHAnsi" w:cstheme="minorHAnsi"/>
          <w:lang w:val="en-GB"/>
        </w:rPr>
      </w:pPr>
    </w:p>
    <w:p w14:paraId="1371C395" w14:textId="77777777" w:rsidR="0009310E" w:rsidRPr="008C314F" w:rsidRDefault="0009310E" w:rsidP="0009310E">
      <w:pPr>
        <w:pStyle w:val="Standaard0"/>
        <w:rPr>
          <w:rFonts w:asciiTheme="minorHAnsi" w:hAnsiTheme="minorHAnsi" w:cstheme="minorHAnsi"/>
          <w:b/>
          <w:bCs/>
          <w:lang w:val="en-GB"/>
        </w:rPr>
      </w:pPr>
      <w:r w:rsidRPr="008C314F">
        <w:rPr>
          <w:rFonts w:asciiTheme="minorHAnsi" w:hAnsiTheme="minorHAnsi" w:cstheme="minorHAnsi"/>
          <w:b/>
          <w:bCs/>
          <w:lang w:val="en-GB"/>
        </w:rPr>
        <w:t>Disclosure</w:t>
      </w:r>
    </w:p>
    <w:p w14:paraId="0E68D5FE" w14:textId="77777777" w:rsidR="0009310E" w:rsidRPr="008C314F" w:rsidRDefault="0009310E" w:rsidP="0009310E">
      <w:pPr>
        <w:pStyle w:val="Standaard0"/>
        <w:rPr>
          <w:rFonts w:asciiTheme="minorHAnsi" w:hAnsiTheme="minorHAnsi" w:cstheme="minorHAnsi"/>
          <w:lang w:val="en-GB"/>
        </w:rPr>
      </w:pPr>
      <w:r w:rsidRPr="008C314F">
        <w:rPr>
          <w:rFonts w:asciiTheme="minorHAnsi" w:hAnsiTheme="minorHAnsi" w:cstheme="minorHAnsi"/>
          <w:lang w:val="en-GB"/>
        </w:rPr>
        <w:t xml:space="preserve">The information listed in this document has been updated in June 2022. Nevertheless, it may not contain the latest information. No right can be derived from this document. In case of uncertainty, you are referred to the course coordinators. </w:t>
      </w:r>
    </w:p>
    <w:p w14:paraId="66E620DA" w14:textId="77777777" w:rsidR="0009310E" w:rsidRPr="008C314F" w:rsidRDefault="0009310E" w:rsidP="0009310E">
      <w:pPr>
        <w:pStyle w:val="Standaard0"/>
        <w:ind w:left="-25"/>
        <w:rPr>
          <w:rFonts w:asciiTheme="minorHAnsi" w:hAnsiTheme="minorHAnsi" w:cstheme="minorHAnsi"/>
          <w:lang w:val="en-GB"/>
        </w:rPr>
      </w:pPr>
    </w:p>
    <w:p w14:paraId="25873226" w14:textId="77777777" w:rsidR="0009310E" w:rsidRPr="00EC00F6" w:rsidRDefault="0009310E" w:rsidP="0009310E">
      <w:pPr>
        <w:pStyle w:val="Standaard0"/>
        <w:ind w:left="-25"/>
        <w:rPr>
          <w:b/>
          <w:sz w:val="32"/>
          <w:szCs w:val="32"/>
          <w:lang w:val="en-GB"/>
        </w:rPr>
        <w:sectPr w:rsidR="0009310E" w:rsidRPr="00EC00F6" w:rsidSect="00184CA8">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1162" w:right="1131" w:bottom="1077" w:left="1150" w:header="278" w:footer="510" w:gutter="0"/>
          <w:cols w:space="720"/>
          <w:docGrid w:linePitch="360"/>
        </w:sectPr>
      </w:pPr>
    </w:p>
    <w:p w14:paraId="4E9BA54F" w14:textId="77777777" w:rsidR="0009310E" w:rsidRPr="008C314F" w:rsidRDefault="0009310E" w:rsidP="0009310E">
      <w:pPr>
        <w:pStyle w:val="Kop10"/>
        <w:rPr>
          <w:rFonts w:asciiTheme="minorHAnsi" w:hAnsiTheme="minorHAnsi" w:cstheme="minorHAnsi"/>
          <w:lang w:val="en-GB"/>
        </w:rPr>
      </w:pPr>
      <w:bookmarkStart w:id="5" w:name="_Toc326222374"/>
      <w:bookmarkStart w:id="6" w:name="_Toc110588877"/>
      <w:proofErr w:type="spellStart"/>
      <w:r w:rsidRPr="008C314F">
        <w:rPr>
          <w:rFonts w:asciiTheme="minorHAnsi" w:hAnsiTheme="minorHAnsi" w:cstheme="minorHAnsi"/>
          <w:lang w:val="en-GB"/>
        </w:rPr>
        <w:lastRenderedPageBreak/>
        <w:t>Onderzoeksopzet</w:t>
      </w:r>
      <w:proofErr w:type="spellEnd"/>
      <w:r w:rsidRPr="008C314F">
        <w:rPr>
          <w:rFonts w:asciiTheme="minorHAnsi" w:hAnsiTheme="minorHAnsi" w:cstheme="minorHAnsi"/>
          <w:lang w:val="en-GB"/>
        </w:rPr>
        <w:t xml:space="preserve"> </w:t>
      </w:r>
      <w:proofErr w:type="spellStart"/>
      <w:r w:rsidRPr="008C314F">
        <w:rPr>
          <w:rFonts w:asciiTheme="minorHAnsi" w:hAnsiTheme="minorHAnsi" w:cstheme="minorHAnsi"/>
          <w:lang w:val="en-GB"/>
        </w:rPr>
        <w:t>en</w:t>
      </w:r>
      <w:proofErr w:type="spellEnd"/>
      <w:r w:rsidRPr="008C314F">
        <w:rPr>
          <w:rFonts w:asciiTheme="minorHAnsi" w:hAnsiTheme="minorHAnsi" w:cstheme="minorHAnsi"/>
          <w:lang w:val="en-GB"/>
        </w:rPr>
        <w:t xml:space="preserve"> analyse</w:t>
      </w:r>
      <w:bookmarkEnd w:id="5"/>
      <w:bookmarkEnd w:id="6"/>
    </w:p>
    <w:p w14:paraId="4421A8CE" w14:textId="77777777" w:rsidR="0009310E" w:rsidRPr="008C314F" w:rsidRDefault="0009310E" w:rsidP="0009310E">
      <w:pPr>
        <w:pStyle w:val="Intro"/>
        <w:ind w:left="-25"/>
        <w:rPr>
          <w:rFonts w:asciiTheme="minorHAnsi" w:hAnsiTheme="minorHAnsi" w:cstheme="minorHAnsi"/>
          <w:lang w:val="en-GB"/>
        </w:rPr>
      </w:pPr>
      <w:r w:rsidRPr="008C314F">
        <w:rPr>
          <w:rFonts w:asciiTheme="minorHAnsi" w:hAnsiTheme="minorHAnsi" w:cstheme="minorHAnsi"/>
          <w:lang w:val="en-GB"/>
        </w:rPr>
        <w:t>‘</w:t>
      </w:r>
      <w:proofErr w:type="spellStart"/>
      <w:r w:rsidRPr="008C314F">
        <w:rPr>
          <w:rFonts w:asciiTheme="minorHAnsi" w:hAnsiTheme="minorHAnsi" w:cstheme="minorHAnsi"/>
          <w:lang w:val="en-GB"/>
        </w:rPr>
        <w:t>Schiermonnikoog</w:t>
      </w:r>
      <w:proofErr w:type="spellEnd"/>
      <w:r w:rsidRPr="008C314F">
        <w:rPr>
          <w:rFonts w:asciiTheme="minorHAnsi" w:hAnsiTheme="minorHAnsi" w:cstheme="minorHAnsi"/>
          <w:lang w:val="en-GB"/>
        </w:rPr>
        <w:t>’</w:t>
      </w:r>
    </w:p>
    <w:p w14:paraId="5A55D042" w14:textId="77777777" w:rsidR="0009310E" w:rsidRPr="008C314F" w:rsidRDefault="0009310E" w:rsidP="0009310E">
      <w:pPr>
        <w:pStyle w:val="Kop20"/>
        <w:rPr>
          <w:rFonts w:asciiTheme="minorHAnsi" w:hAnsiTheme="minorHAnsi" w:cstheme="minorHAnsi"/>
          <w:lang w:val="en-GB"/>
        </w:rPr>
      </w:pPr>
      <w:bookmarkStart w:id="7" w:name="_Toc326222375"/>
      <w:r w:rsidRPr="008C314F">
        <w:rPr>
          <w:rFonts w:asciiTheme="minorHAnsi" w:hAnsiTheme="minorHAnsi" w:cstheme="minorHAnsi"/>
          <w:lang w:val="en-GB"/>
        </w:rPr>
        <w:t>Course description</w:t>
      </w:r>
      <w:bookmarkEnd w:id="7"/>
      <w:r w:rsidRPr="008C314F">
        <w:rPr>
          <w:rFonts w:asciiTheme="minorHAnsi" w:hAnsiTheme="minorHAnsi" w:cstheme="minorHAnsi"/>
          <w:lang w:val="en-GB"/>
        </w:rPr>
        <w:t xml:space="preserve"> </w:t>
      </w:r>
    </w:p>
    <w:p w14:paraId="2923639F" w14:textId="77777777" w:rsidR="0009310E" w:rsidRPr="008C314F" w:rsidRDefault="0009310E" w:rsidP="0009310E">
      <w:pPr>
        <w:pStyle w:val="Standaard0"/>
        <w:ind w:left="-25"/>
        <w:rPr>
          <w:rFonts w:asciiTheme="minorHAnsi" w:hAnsiTheme="minorHAnsi" w:cstheme="minorHAnsi"/>
          <w:i/>
          <w:iCs/>
          <w:lang w:val="en-GB"/>
        </w:rPr>
      </w:pPr>
      <w:r w:rsidRPr="008C314F">
        <w:rPr>
          <w:rFonts w:asciiTheme="minorHAnsi" w:hAnsiTheme="minorHAnsi" w:cstheme="minorHAnsi"/>
          <w:i/>
          <w:iCs/>
          <w:lang w:val="en-GB"/>
        </w:rPr>
        <w:t xml:space="preserve">Note. This course is taught in Dutch.  This description is therefore also in Dutch. </w:t>
      </w:r>
    </w:p>
    <w:p w14:paraId="4DB196F7" w14:textId="77777777" w:rsidR="0009310E" w:rsidRPr="008C314F" w:rsidRDefault="0009310E" w:rsidP="0009310E">
      <w:pPr>
        <w:pStyle w:val="Standaard0"/>
        <w:ind w:left="-25"/>
        <w:rPr>
          <w:rFonts w:asciiTheme="minorHAnsi" w:hAnsiTheme="minorHAnsi" w:cstheme="minorHAnsi"/>
          <w:lang w:val="en-GB"/>
        </w:rPr>
      </w:pPr>
    </w:p>
    <w:p w14:paraId="30F95128" w14:textId="77777777" w:rsidR="0009310E" w:rsidRPr="008C314F" w:rsidRDefault="0009310E" w:rsidP="0009310E">
      <w:pPr>
        <w:pStyle w:val="Standaard0"/>
        <w:ind w:left="-25"/>
        <w:rPr>
          <w:rFonts w:asciiTheme="minorHAnsi" w:hAnsiTheme="minorHAnsi" w:cstheme="minorHAnsi"/>
        </w:rPr>
      </w:pPr>
      <w:r w:rsidRPr="008C314F">
        <w:rPr>
          <w:rFonts w:asciiTheme="minorHAnsi" w:hAnsiTheme="minorHAnsi" w:cstheme="minorHAnsi"/>
        </w:rPr>
        <w:t xml:space="preserve">De cursus richt zich op het verwerven van kennis over opzet, uitvoering, analyse en interpretatie van klinisch wetenschappelijk onderzoek. Hiertoe worden de volgende onderwerpen behandeld: onderzoeksopzet, randomisatie, persoonsjaren, standaardisatie, matching, Kaplan-Meier analyse en verschillende vormen van regressie (lineair, logistisch, Cox). Tijdens de cursus wordt voortdurend theorie afgewisseld met oefeningen, zodat de deelnemers de gangbare epidemiologische analysemethoden aanleren, met potlood en papier en ondersteund door computerdemonstraties. </w:t>
      </w:r>
    </w:p>
    <w:p w14:paraId="67AB33AF" w14:textId="77777777" w:rsidR="0009310E" w:rsidRPr="008C314F" w:rsidRDefault="0009310E" w:rsidP="0009310E">
      <w:pPr>
        <w:pStyle w:val="Kop20"/>
        <w:rPr>
          <w:rFonts w:asciiTheme="minorHAnsi" w:hAnsiTheme="minorHAnsi" w:cstheme="minorHAnsi"/>
          <w:lang w:val="en-GB"/>
        </w:rPr>
      </w:pPr>
      <w:r w:rsidRPr="008C314F">
        <w:rPr>
          <w:rFonts w:asciiTheme="minorHAnsi" w:hAnsiTheme="minorHAnsi" w:cstheme="minorHAnsi"/>
          <w:lang w:val="en-GB"/>
        </w:rPr>
        <w:t>Learning objectives</w:t>
      </w:r>
    </w:p>
    <w:p w14:paraId="2DEABDB5" w14:textId="77777777" w:rsidR="0009310E" w:rsidRPr="008C314F" w:rsidRDefault="0009310E" w:rsidP="0009310E">
      <w:pPr>
        <w:pStyle w:val="Standaard0"/>
        <w:ind w:left="-25"/>
        <w:rPr>
          <w:rFonts w:asciiTheme="minorHAnsi" w:hAnsiTheme="minorHAnsi" w:cstheme="minorHAnsi"/>
          <w:lang w:val="en-GB"/>
        </w:rPr>
      </w:pPr>
      <w:r w:rsidRPr="008C314F">
        <w:rPr>
          <w:rFonts w:asciiTheme="minorHAnsi" w:hAnsiTheme="minorHAnsi" w:cstheme="minorHAnsi"/>
          <w:lang w:val="en-GB"/>
        </w:rPr>
        <w:t xml:space="preserve">De </w:t>
      </w:r>
      <w:proofErr w:type="spellStart"/>
      <w:r w:rsidRPr="008C314F">
        <w:rPr>
          <w:rFonts w:asciiTheme="minorHAnsi" w:hAnsiTheme="minorHAnsi" w:cstheme="minorHAnsi"/>
          <w:lang w:val="en-GB"/>
        </w:rPr>
        <w:t>kandidaat</w:t>
      </w:r>
      <w:proofErr w:type="spellEnd"/>
      <w:r w:rsidRPr="008C314F">
        <w:rPr>
          <w:rFonts w:asciiTheme="minorHAnsi" w:hAnsiTheme="minorHAnsi" w:cstheme="minorHAnsi"/>
          <w:lang w:val="en-GB"/>
        </w:rPr>
        <w:t>:</w:t>
      </w:r>
    </w:p>
    <w:p w14:paraId="217C8945" w14:textId="77777777" w:rsidR="0009310E" w:rsidRPr="008C314F" w:rsidRDefault="0009310E" w:rsidP="0009310E">
      <w:pPr>
        <w:pStyle w:val="Opsomming"/>
        <w:rPr>
          <w:rFonts w:asciiTheme="minorHAnsi" w:hAnsiTheme="minorHAnsi" w:cstheme="minorHAnsi"/>
        </w:rPr>
      </w:pPr>
      <w:r w:rsidRPr="008C314F">
        <w:rPr>
          <w:rFonts w:asciiTheme="minorHAnsi" w:hAnsiTheme="minorHAnsi" w:cstheme="minorHAnsi"/>
        </w:rPr>
        <w:t>leert vanuit de basisprincipes van de klinische epidemiologie gevorderde onderwerpen te begrijpen en toe te passen;</w:t>
      </w:r>
    </w:p>
    <w:p w14:paraId="41AADE9A" w14:textId="77777777" w:rsidR="0009310E" w:rsidRPr="008C314F" w:rsidRDefault="0009310E" w:rsidP="0009310E">
      <w:pPr>
        <w:pStyle w:val="Opsomming"/>
        <w:rPr>
          <w:rFonts w:asciiTheme="minorHAnsi" w:hAnsiTheme="minorHAnsi" w:cstheme="minorHAnsi"/>
        </w:rPr>
      </w:pPr>
      <w:r w:rsidRPr="008C314F">
        <w:rPr>
          <w:rFonts w:asciiTheme="minorHAnsi" w:hAnsiTheme="minorHAnsi" w:cstheme="minorHAnsi"/>
        </w:rPr>
        <w:t>heeft inzicht in de verschillen en overeenkomsten tussen observationeel en interventieonderzoek;</w:t>
      </w:r>
    </w:p>
    <w:p w14:paraId="532A9F2C" w14:textId="77777777" w:rsidR="0009310E" w:rsidRPr="008C314F" w:rsidRDefault="0009310E" w:rsidP="0009310E">
      <w:pPr>
        <w:pStyle w:val="Opsomming"/>
        <w:rPr>
          <w:rFonts w:asciiTheme="minorHAnsi" w:hAnsiTheme="minorHAnsi" w:cstheme="minorHAnsi"/>
        </w:rPr>
      </w:pPr>
      <w:r w:rsidRPr="008C314F">
        <w:rPr>
          <w:rFonts w:asciiTheme="minorHAnsi" w:hAnsiTheme="minorHAnsi" w:cstheme="minorHAnsi"/>
        </w:rPr>
        <w:t>rekent met de verschillende risicomaten;</w:t>
      </w:r>
    </w:p>
    <w:p w14:paraId="25294409" w14:textId="77777777" w:rsidR="0009310E" w:rsidRPr="008C314F" w:rsidRDefault="0009310E" w:rsidP="0009310E">
      <w:pPr>
        <w:pStyle w:val="Opsomming"/>
        <w:rPr>
          <w:rFonts w:asciiTheme="minorHAnsi" w:hAnsiTheme="minorHAnsi" w:cstheme="minorHAnsi"/>
        </w:rPr>
      </w:pPr>
      <w:r w:rsidRPr="008C314F">
        <w:rPr>
          <w:rFonts w:asciiTheme="minorHAnsi" w:hAnsiTheme="minorHAnsi" w:cstheme="minorHAnsi"/>
        </w:rPr>
        <w:t>past zelfstandig gevorderde analysetechnieken toe, zoals matching, standaardisatie en multipele lineaire regressie;</w:t>
      </w:r>
    </w:p>
    <w:p w14:paraId="3B23DA12" w14:textId="77777777" w:rsidR="0009310E" w:rsidRPr="008C314F" w:rsidRDefault="0009310E" w:rsidP="0009310E">
      <w:pPr>
        <w:pStyle w:val="Opsomming"/>
        <w:rPr>
          <w:rFonts w:asciiTheme="minorHAnsi" w:hAnsiTheme="minorHAnsi" w:cstheme="minorHAnsi"/>
        </w:rPr>
      </w:pPr>
      <w:r w:rsidRPr="008C314F">
        <w:rPr>
          <w:rFonts w:asciiTheme="minorHAnsi" w:hAnsiTheme="minorHAnsi" w:cstheme="minorHAnsi"/>
        </w:rPr>
        <w:t>interpreteert de resultaten van data-analyses van klinisch epidemiologische onderzoeken.</w:t>
      </w:r>
    </w:p>
    <w:p w14:paraId="6971C558" w14:textId="77777777" w:rsidR="0009310E" w:rsidRPr="008C314F" w:rsidRDefault="0009310E" w:rsidP="0009310E">
      <w:pPr>
        <w:pStyle w:val="Kop20"/>
        <w:rPr>
          <w:rFonts w:asciiTheme="minorHAnsi" w:hAnsiTheme="minorHAnsi" w:cstheme="minorHAnsi"/>
          <w:lang w:val="en-GB"/>
        </w:rPr>
      </w:pPr>
      <w:bookmarkStart w:id="8" w:name="_Toc326222377"/>
      <w:r w:rsidRPr="008C314F">
        <w:rPr>
          <w:rFonts w:asciiTheme="minorHAnsi" w:hAnsiTheme="minorHAnsi" w:cstheme="minorHAnsi"/>
          <w:lang w:val="en-GB"/>
        </w:rPr>
        <w:t>Course credits</w:t>
      </w:r>
      <w:bookmarkEnd w:id="8"/>
    </w:p>
    <w:p w14:paraId="4CACB4E2" w14:textId="77777777" w:rsidR="0009310E" w:rsidRPr="008C314F" w:rsidRDefault="0009310E" w:rsidP="0009310E">
      <w:pPr>
        <w:pStyle w:val="Standaard0"/>
        <w:ind w:left="-25"/>
        <w:rPr>
          <w:rFonts w:asciiTheme="minorHAnsi" w:hAnsiTheme="minorHAnsi" w:cstheme="minorHAnsi"/>
        </w:rPr>
      </w:pPr>
      <w:r w:rsidRPr="008C314F">
        <w:rPr>
          <w:rFonts w:asciiTheme="minorHAnsi" w:hAnsiTheme="minorHAnsi" w:cstheme="minorHAnsi"/>
        </w:rPr>
        <w:t>De cursus beslaat zes dagen. De totale duur van de cursus, inclusief toets enige weken later, is 56 uur, wat staat voor 2 ECTS.</w:t>
      </w:r>
    </w:p>
    <w:p w14:paraId="18A41BDE" w14:textId="77777777" w:rsidR="0009310E" w:rsidRPr="008C314F" w:rsidRDefault="0009310E" w:rsidP="0009310E">
      <w:pPr>
        <w:pStyle w:val="Kop20"/>
        <w:rPr>
          <w:rFonts w:asciiTheme="minorHAnsi" w:hAnsiTheme="minorHAnsi" w:cstheme="minorHAnsi"/>
          <w:lang w:val="en-GB"/>
        </w:rPr>
      </w:pPr>
      <w:bookmarkStart w:id="9" w:name="_Toc326222378"/>
      <w:r w:rsidRPr="008C314F">
        <w:rPr>
          <w:rFonts w:asciiTheme="minorHAnsi" w:hAnsiTheme="minorHAnsi" w:cstheme="minorHAnsi"/>
          <w:lang w:val="en-GB"/>
        </w:rPr>
        <w:t>Requirements for participation</w:t>
      </w:r>
      <w:bookmarkEnd w:id="9"/>
    </w:p>
    <w:p w14:paraId="6ACDDE5A" w14:textId="77777777" w:rsidR="0009310E" w:rsidRPr="008C314F" w:rsidRDefault="0009310E" w:rsidP="0009310E">
      <w:pPr>
        <w:pStyle w:val="Standaard0"/>
        <w:rPr>
          <w:rFonts w:asciiTheme="minorHAnsi" w:hAnsiTheme="minorHAnsi" w:cstheme="minorHAnsi"/>
        </w:rPr>
      </w:pPr>
      <w:r w:rsidRPr="008C314F">
        <w:rPr>
          <w:rFonts w:asciiTheme="minorHAnsi" w:hAnsiTheme="minorHAnsi" w:cstheme="minorHAnsi"/>
        </w:rPr>
        <w:t xml:space="preserve">De cursus is bestemd voor hen die betrokken zijn bij patiëntgebonden klinisch wetenschappelijk onderzoek. Dit kunnen zowel klinisch werkzame artsen, assistent-geneeskundigen, maar ook specialisten en onderzoekers in opleiding zijn. Individuen die in opleiding zijn tot Epidemioloog B worden met voorrang toegelaten. </w:t>
      </w:r>
    </w:p>
    <w:p w14:paraId="76D80034" w14:textId="77777777" w:rsidR="0009310E" w:rsidRPr="008C314F" w:rsidRDefault="0009310E" w:rsidP="0009310E">
      <w:pPr>
        <w:pStyle w:val="Kop20"/>
        <w:rPr>
          <w:rFonts w:asciiTheme="minorHAnsi" w:hAnsiTheme="minorHAnsi" w:cstheme="minorHAnsi"/>
          <w:lang w:val="en-GB"/>
        </w:rPr>
      </w:pPr>
      <w:bookmarkStart w:id="10" w:name="_Toc326222379"/>
      <w:r w:rsidRPr="008C314F">
        <w:rPr>
          <w:rFonts w:asciiTheme="minorHAnsi" w:hAnsiTheme="minorHAnsi" w:cstheme="minorHAnsi"/>
          <w:lang w:val="en-GB"/>
        </w:rPr>
        <w:t>Preparation</w:t>
      </w:r>
      <w:bookmarkEnd w:id="10"/>
    </w:p>
    <w:p w14:paraId="578CBF1A" w14:textId="77777777" w:rsidR="0009310E" w:rsidRPr="008C314F" w:rsidRDefault="0009310E" w:rsidP="0009310E">
      <w:pPr>
        <w:pStyle w:val="Standaard0"/>
        <w:ind w:left="-25"/>
        <w:rPr>
          <w:rFonts w:asciiTheme="minorHAnsi" w:hAnsiTheme="minorHAnsi" w:cstheme="minorHAnsi"/>
        </w:rPr>
      </w:pPr>
      <w:r w:rsidRPr="008C314F">
        <w:rPr>
          <w:rFonts w:asciiTheme="minorHAnsi" w:hAnsiTheme="minorHAnsi" w:cstheme="minorHAnsi"/>
        </w:rPr>
        <w:t>Verondersteld wordt dat deelnemers in het bezit bent van de volgende literatuur:</w:t>
      </w:r>
    </w:p>
    <w:p w14:paraId="4D8C3E28" w14:textId="77777777" w:rsidR="0009310E" w:rsidRPr="008C314F" w:rsidRDefault="0009310E" w:rsidP="0009310E">
      <w:pPr>
        <w:pStyle w:val="Opsomming"/>
        <w:rPr>
          <w:rFonts w:asciiTheme="minorHAnsi" w:hAnsiTheme="minorHAnsi" w:cstheme="minorHAnsi"/>
        </w:rPr>
      </w:pPr>
      <w:r w:rsidRPr="008C314F">
        <w:rPr>
          <w:rFonts w:asciiTheme="minorHAnsi" w:hAnsiTheme="minorHAnsi" w:cstheme="minorHAnsi"/>
        </w:rPr>
        <w:t>Vandenbroucke &amp; Hofman, Grondslagen der Epidemiologie</w:t>
      </w:r>
    </w:p>
    <w:p w14:paraId="18396C16" w14:textId="77777777" w:rsidR="0009310E" w:rsidRPr="008C314F" w:rsidRDefault="0009310E" w:rsidP="0009310E">
      <w:pPr>
        <w:pStyle w:val="Standaard0"/>
        <w:ind w:left="-25"/>
        <w:rPr>
          <w:rFonts w:asciiTheme="minorHAnsi" w:hAnsiTheme="minorHAnsi" w:cstheme="minorHAnsi"/>
          <w:lang w:val="en-GB"/>
        </w:rPr>
      </w:pPr>
      <w:r w:rsidRPr="008C314F">
        <w:rPr>
          <w:rFonts w:asciiTheme="minorHAnsi" w:hAnsiTheme="minorHAnsi" w:cstheme="minorHAnsi"/>
        </w:rPr>
        <w:lastRenderedPageBreak/>
        <w:t xml:space="preserve">Tijdens de cursus ontvangen de deelnemers een cursusklapper met theorie, artikelen en oefeningen. </w:t>
      </w:r>
      <w:proofErr w:type="spellStart"/>
      <w:r w:rsidRPr="008C314F">
        <w:rPr>
          <w:rFonts w:asciiTheme="minorHAnsi" w:hAnsiTheme="minorHAnsi" w:cstheme="minorHAnsi"/>
          <w:lang w:val="en-GB"/>
        </w:rPr>
        <w:t>Tevens</w:t>
      </w:r>
      <w:proofErr w:type="spellEnd"/>
      <w:r w:rsidRPr="008C314F">
        <w:rPr>
          <w:rFonts w:asciiTheme="minorHAnsi" w:hAnsiTheme="minorHAnsi" w:cstheme="minorHAnsi"/>
          <w:lang w:val="en-GB"/>
        </w:rPr>
        <w:t xml:space="preserve"> </w:t>
      </w:r>
      <w:proofErr w:type="spellStart"/>
      <w:r w:rsidRPr="008C314F">
        <w:rPr>
          <w:rFonts w:asciiTheme="minorHAnsi" w:hAnsiTheme="minorHAnsi" w:cstheme="minorHAnsi"/>
          <w:lang w:val="en-GB"/>
        </w:rPr>
        <w:t>ontvangt</w:t>
      </w:r>
      <w:proofErr w:type="spellEnd"/>
      <w:r w:rsidRPr="008C314F">
        <w:rPr>
          <w:rFonts w:asciiTheme="minorHAnsi" w:hAnsiTheme="minorHAnsi" w:cstheme="minorHAnsi"/>
          <w:lang w:val="en-GB"/>
        </w:rPr>
        <w:t xml:space="preserve"> men hand-outs van alle lessen.</w:t>
      </w:r>
    </w:p>
    <w:p w14:paraId="6DF43C84" w14:textId="77777777" w:rsidR="0009310E" w:rsidRPr="008C314F" w:rsidRDefault="0009310E" w:rsidP="0009310E">
      <w:pPr>
        <w:pStyle w:val="Kop20"/>
        <w:rPr>
          <w:rFonts w:asciiTheme="minorHAnsi" w:hAnsiTheme="minorHAnsi" w:cstheme="minorHAnsi"/>
          <w:lang w:val="en-GB"/>
        </w:rPr>
      </w:pPr>
      <w:r w:rsidRPr="008C314F">
        <w:rPr>
          <w:rFonts w:asciiTheme="minorHAnsi" w:hAnsiTheme="minorHAnsi" w:cstheme="minorHAnsi"/>
          <w:lang w:val="en-GB"/>
        </w:rPr>
        <w:t>Assessment</w:t>
      </w:r>
    </w:p>
    <w:p w14:paraId="4DC27A74" w14:textId="77777777" w:rsidR="0009310E" w:rsidRPr="008C314F" w:rsidRDefault="0009310E" w:rsidP="0009310E">
      <w:pPr>
        <w:pStyle w:val="Standaard0"/>
        <w:ind w:left="-25"/>
        <w:rPr>
          <w:rFonts w:asciiTheme="minorHAnsi" w:hAnsiTheme="minorHAnsi" w:cstheme="minorHAnsi"/>
        </w:rPr>
      </w:pPr>
      <w:r w:rsidRPr="008C314F">
        <w:rPr>
          <w:rFonts w:asciiTheme="minorHAnsi" w:hAnsiTheme="minorHAnsi" w:cstheme="minorHAnsi"/>
        </w:rPr>
        <w:t xml:space="preserve">Onder meer wordt in groepjes gewerkt aan een onderzoeksopzet, waarbij deelnemers wordt gevraagd deze te presenteren aan het einde van de cursus. Indien er sprake is geweest van actieve en volledige deelname en het behalen van het schriftelijk tentamen, dan krijgt men het certificaat uitgereikt.  </w:t>
      </w:r>
    </w:p>
    <w:p w14:paraId="38E0A090" w14:textId="77777777" w:rsidR="0009310E" w:rsidRPr="008C314F" w:rsidRDefault="0009310E" w:rsidP="0009310E">
      <w:pPr>
        <w:pStyle w:val="Kop20"/>
        <w:rPr>
          <w:rFonts w:asciiTheme="minorHAnsi" w:hAnsiTheme="minorHAnsi" w:cstheme="minorHAnsi"/>
          <w:lang w:val="en-GB"/>
        </w:rPr>
      </w:pPr>
      <w:bookmarkStart w:id="11" w:name="_Toc326222382"/>
      <w:r w:rsidRPr="008C314F">
        <w:rPr>
          <w:rFonts w:asciiTheme="minorHAnsi" w:hAnsiTheme="minorHAnsi" w:cstheme="minorHAnsi"/>
          <w:lang w:val="en-GB"/>
        </w:rPr>
        <w:t xml:space="preserve">Dates </w:t>
      </w:r>
      <w:proofErr w:type="spellStart"/>
      <w:r w:rsidRPr="008C314F">
        <w:rPr>
          <w:rFonts w:asciiTheme="minorHAnsi" w:hAnsiTheme="minorHAnsi" w:cstheme="minorHAnsi"/>
          <w:lang w:val="en-GB"/>
        </w:rPr>
        <w:t>en</w:t>
      </w:r>
      <w:proofErr w:type="spellEnd"/>
      <w:r w:rsidRPr="008C314F">
        <w:rPr>
          <w:rFonts w:asciiTheme="minorHAnsi" w:hAnsiTheme="minorHAnsi" w:cstheme="minorHAnsi"/>
          <w:lang w:val="en-GB"/>
        </w:rPr>
        <w:t xml:space="preserve"> </w:t>
      </w:r>
      <w:bookmarkEnd w:id="11"/>
      <w:r w:rsidRPr="008C314F">
        <w:rPr>
          <w:rFonts w:asciiTheme="minorHAnsi" w:hAnsiTheme="minorHAnsi" w:cstheme="minorHAnsi"/>
          <w:lang w:val="en-GB"/>
        </w:rPr>
        <w:t>registration</w:t>
      </w:r>
    </w:p>
    <w:p w14:paraId="1C7C87C9" w14:textId="77777777" w:rsidR="0009310E" w:rsidRPr="008C314F" w:rsidRDefault="0009310E" w:rsidP="0009310E">
      <w:pPr>
        <w:pStyle w:val="Kop30"/>
        <w:rPr>
          <w:rFonts w:asciiTheme="minorHAnsi" w:hAnsiTheme="minorHAnsi" w:cstheme="minorHAnsi"/>
          <w:lang w:val="en-GB"/>
        </w:rPr>
      </w:pPr>
      <w:r w:rsidRPr="008C314F">
        <w:rPr>
          <w:rFonts w:asciiTheme="minorHAnsi" w:hAnsiTheme="minorHAnsi" w:cstheme="minorHAnsi"/>
          <w:lang w:val="en-GB"/>
        </w:rPr>
        <w:t>Dates</w:t>
      </w:r>
    </w:p>
    <w:p w14:paraId="7071EAD4" w14:textId="77777777" w:rsidR="0009310E" w:rsidRPr="008C314F" w:rsidRDefault="0009310E" w:rsidP="0009310E">
      <w:pPr>
        <w:pStyle w:val="Standaard0"/>
        <w:ind w:left="-25"/>
        <w:rPr>
          <w:rFonts w:asciiTheme="minorHAnsi" w:hAnsiTheme="minorHAnsi" w:cstheme="minorHAnsi"/>
          <w:lang w:val="en-GB"/>
        </w:rPr>
      </w:pPr>
      <w:r w:rsidRPr="008C314F">
        <w:rPr>
          <w:rFonts w:asciiTheme="minorHAnsi" w:hAnsiTheme="minorHAnsi" w:cstheme="minorHAnsi"/>
          <w:lang w:val="en-GB"/>
        </w:rPr>
        <w:t xml:space="preserve">The course is organised once per year by </w:t>
      </w:r>
      <w:proofErr w:type="spellStart"/>
      <w:r w:rsidRPr="008C314F">
        <w:rPr>
          <w:rFonts w:asciiTheme="minorHAnsi" w:hAnsiTheme="minorHAnsi" w:cstheme="minorHAnsi"/>
          <w:lang w:val="en-GB"/>
        </w:rPr>
        <w:t>Boerhaave</w:t>
      </w:r>
      <w:proofErr w:type="spellEnd"/>
      <w:r w:rsidRPr="008C314F">
        <w:rPr>
          <w:rFonts w:asciiTheme="minorHAnsi" w:hAnsiTheme="minorHAnsi" w:cstheme="minorHAnsi"/>
          <w:lang w:val="en-GB"/>
        </w:rPr>
        <w:t xml:space="preserve"> </w:t>
      </w:r>
      <w:proofErr w:type="spellStart"/>
      <w:r w:rsidRPr="008C314F">
        <w:rPr>
          <w:rFonts w:asciiTheme="minorHAnsi" w:hAnsiTheme="minorHAnsi" w:cstheme="minorHAnsi"/>
          <w:lang w:val="en-GB"/>
        </w:rPr>
        <w:t>Nascholing</w:t>
      </w:r>
      <w:proofErr w:type="spellEnd"/>
      <w:r w:rsidRPr="008C314F">
        <w:rPr>
          <w:rFonts w:asciiTheme="minorHAnsi" w:hAnsiTheme="minorHAnsi" w:cstheme="minorHAnsi"/>
          <w:lang w:val="en-GB"/>
        </w:rPr>
        <w:t xml:space="preserve">, </w:t>
      </w:r>
      <w:hyperlink r:id="rId21" w:history="1">
        <w:r w:rsidRPr="008C314F">
          <w:rPr>
            <w:rStyle w:val="Hyperlink"/>
            <w:rFonts w:asciiTheme="minorHAnsi" w:hAnsiTheme="minorHAnsi" w:cstheme="minorHAnsi"/>
            <w:lang w:val="en-GB"/>
          </w:rPr>
          <w:t>www.boerhaavenascholing.nl</w:t>
        </w:r>
      </w:hyperlink>
      <w:r w:rsidRPr="008C314F">
        <w:rPr>
          <w:rFonts w:asciiTheme="minorHAnsi" w:hAnsiTheme="minorHAnsi" w:cstheme="minorHAnsi"/>
          <w:lang w:val="en-GB"/>
        </w:rPr>
        <w:t xml:space="preserve">. </w:t>
      </w:r>
    </w:p>
    <w:p w14:paraId="5D4ACBC9" w14:textId="77777777" w:rsidR="0009310E" w:rsidRPr="008C314F" w:rsidRDefault="0009310E" w:rsidP="0009310E">
      <w:pPr>
        <w:pStyle w:val="Kop30"/>
        <w:rPr>
          <w:rFonts w:asciiTheme="minorHAnsi" w:hAnsiTheme="minorHAnsi" w:cstheme="minorHAnsi"/>
          <w:lang w:val="en-GB"/>
        </w:rPr>
      </w:pPr>
      <w:r w:rsidRPr="008C314F">
        <w:rPr>
          <w:rFonts w:asciiTheme="minorHAnsi" w:hAnsiTheme="minorHAnsi" w:cstheme="minorHAnsi"/>
          <w:lang w:val="en-GB"/>
        </w:rPr>
        <w:t>Registration</w:t>
      </w:r>
    </w:p>
    <w:p w14:paraId="1978D921" w14:textId="77777777" w:rsidR="0009310E" w:rsidRPr="008C314F" w:rsidRDefault="0009310E" w:rsidP="0009310E">
      <w:pPr>
        <w:pStyle w:val="Standaard0"/>
        <w:ind w:left="-25"/>
        <w:rPr>
          <w:rFonts w:asciiTheme="minorHAnsi" w:hAnsiTheme="minorHAnsi" w:cstheme="minorHAnsi"/>
          <w:lang w:val="en-GB"/>
        </w:rPr>
      </w:pPr>
      <w:r w:rsidRPr="008C314F">
        <w:rPr>
          <w:rFonts w:asciiTheme="minorHAnsi" w:hAnsiTheme="minorHAnsi" w:cstheme="minorHAnsi"/>
        </w:rPr>
        <w:t>Het inschrijfformulier is te vinden op de website van de afdeling Klinische epidemiologie; zie LUMC/Organisatie A – Z/Klinische Epidemiologie/Onderwijs en opleidingen/Cursus Epidemiologie op Schiermonnikoog. Het formulier dient geheel ingevuld opgestuurd te worden aan mw. </w:t>
      </w:r>
      <w:r w:rsidRPr="008C314F">
        <w:rPr>
          <w:rFonts w:asciiTheme="minorHAnsi" w:hAnsiTheme="minorHAnsi" w:cstheme="minorHAnsi"/>
          <w:lang w:val="en-GB"/>
        </w:rPr>
        <w:t>Y. </w:t>
      </w:r>
      <w:proofErr w:type="spellStart"/>
      <w:r w:rsidRPr="008C314F">
        <w:rPr>
          <w:rFonts w:asciiTheme="minorHAnsi" w:hAnsiTheme="minorHAnsi" w:cstheme="minorHAnsi"/>
          <w:lang w:val="en-GB"/>
        </w:rPr>
        <w:t>Souverein</w:t>
      </w:r>
      <w:proofErr w:type="spellEnd"/>
      <w:r w:rsidRPr="008C314F">
        <w:rPr>
          <w:rFonts w:asciiTheme="minorHAnsi" w:hAnsiTheme="minorHAnsi" w:cstheme="minorHAnsi"/>
          <w:lang w:val="en-GB"/>
        </w:rPr>
        <w:t xml:space="preserve">, </w:t>
      </w:r>
      <w:hyperlink r:id="rId22" w:history="1">
        <w:r w:rsidRPr="008C314F">
          <w:rPr>
            <w:rStyle w:val="Hyperlink"/>
            <w:rFonts w:asciiTheme="minorHAnsi" w:hAnsiTheme="minorHAnsi" w:cstheme="minorHAnsi"/>
            <w:lang w:val="en-GB"/>
          </w:rPr>
          <w:t>y.souverein@lumc.nl</w:t>
        </w:r>
      </w:hyperlink>
      <w:r w:rsidRPr="008C314F">
        <w:rPr>
          <w:rFonts w:asciiTheme="minorHAnsi" w:hAnsiTheme="minorHAnsi" w:cstheme="minorHAnsi"/>
          <w:lang w:val="en-GB"/>
        </w:rPr>
        <w:t xml:space="preserve"> </w:t>
      </w:r>
    </w:p>
    <w:p w14:paraId="4C2E8B2C" w14:textId="77777777" w:rsidR="0009310E" w:rsidRPr="008C314F" w:rsidRDefault="0009310E" w:rsidP="0009310E">
      <w:pPr>
        <w:pStyle w:val="Kop30"/>
        <w:rPr>
          <w:rFonts w:asciiTheme="minorHAnsi" w:hAnsiTheme="minorHAnsi" w:cstheme="minorHAnsi"/>
          <w:lang w:val="en-GB"/>
        </w:rPr>
      </w:pPr>
      <w:r w:rsidRPr="008C314F">
        <w:rPr>
          <w:rFonts w:asciiTheme="minorHAnsi" w:hAnsiTheme="minorHAnsi" w:cstheme="minorHAnsi"/>
          <w:lang w:val="en-GB"/>
        </w:rPr>
        <w:t>Costs</w:t>
      </w:r>
    </w:p>
    <w:p w14:paraId="309DFC10" w14:textId="77777777" w:rsidR="0009310E" w:rsidRPr="008C314F" w:rsidRDefault="0009310E" w:rsidP="0009310E">
      <w:pPr>
        <w:pStyle w:val="Standaard0"/>
        <w:ind w:left="-25"/>
        <w:rPr>
          <w:rFonts w:asciiTheme="minorHAnsi" w:hAnsiTheme="minorHAnsi" w:cstheme="minorHAnsi"/>
          <w:lang w:val="en-GB"/>
        </w:rPr>
      </w:pPr>
      <w:r w:rsidRPr="008C314F">
        <w:rPr>
          <w:rFonts w:asciiTheme="minorHAnsi" w:hAnsiTheme="minorHAnsi" w:cstheme="minorHAnsi"/>
        </w:rPr>
        <w:t xml:space="preserve">Aan deze cursus zijn kosten verbonden. Het bedrag is inclusief logies en maaltijden maar exclusief reiskosten. </w:t>
      </w:r>
      <w:proofErr w:type="spellStart"/>
      <w:r w:rsidRPr="008C314F">
        <w:rPr>
          <w:rFonts w:asciiTheme="minorHAnsi" w:hAnsiTheme="minorHAnsi" w:cstheme="minorHAnsi"/>
          <w:lang w:val="en-GB"/>
        </w:rPr>
        <w:t>Voor</w:t>
      </w:r>
      <w:proofErr w:type="spellEnd"/>
      <w:r w:rsidRPr="008C314F">
        <w:rPr>
          <w:rFonts w:asciiTheme="minorHAnsi" w:hAnsiTheme="minorHAnsi" w:cstheme="minorHAnsi"/>
          <w:lang w:val="en-GB"/>
        </w:rPr>
        <w:t xml:space="preserve"> </w:t>
      </w:r>
      <w:proofErr w:type="spellStart"/>
      <w:r w:rsidRPr="008C314F">
        <w:rPr>
          <w:rFonts w:asciiTheme="minorHAnsi" w:hAnsiTheme="minorHAnsi" w:cstheme="minorHAnsi"/>
          <w:lang w:val="en-GB"/>
        </w:rPr>
        <w:t>meer</w:t>
      </w:r>
      <w:proofErr w:type="spellEnd"/>
      <w:r w:rsidRPr="008C314F">
        <w:rPr>
          <w:rFonts w:asciiTheme="minorHAnsi" w:hAnsiTheme="minorHAnsi" w:cstheme="minorHAnsi"/>
          <w:lang w:val="en-GB"/>
        </w:rPr>
        <w:t xml:space="preserve"> </w:t>
      </w:r>
      <w:proofErr w:type="spellStart"/>
      <w:r w:rsidRPr="008C314F">
        <w:rPr>
          <w:rFonts w:asciiTheme="minorHAnsi" w:hAnsiTheme="minorHAnsi" w:cstheme="minorHAnsi"/>
          <w:lang w:val="en-GB"/>
        </w:rPr>
        <w:t>informatie</w:t>
      </w:r>
      <w:proofErr w:type="spellEnd"/>
      <w:r w:rsidRPr="008C314F">
        <w:rPr>
          <w:rFonts w:asciiTheme="minorHAnsi" w:hAnsiTheme="minorHAnsi" w:cstheme="minorHAnsi"/>
          <w:lang w:val="en-GB"/>
        </w:rPr>
        <w:t xml:space="preserve"> </w:t>
      </w:r>
      <w:proofErr w:type="spellStart"/>
      <w:r w:rsidRPr="008C314F">
        <w:rPr>
          <w:rFonts w:asciiTheme="minorHAnsi" w:hAnsiTheme="minorHAnsi" w:cstheme="minorHAnsi"/>
          <w:lang w:val="en-GB"/>
        </w:rPr>
        <w:t>zie</w:t>
      </w:r>
      <w:proofErr w:type="spellEnd"/>
      <w:r w:rsidRPr="008C314F">
        <w:rPr>
          <w:rFonts w:asciiTheme="minorHAnsi" w:hAnsiTheme="minorHAnsi" w:cstheme="minorHAnsi"/>
          <w:lang w:val="en-GB"/>
        </w:rPr>
        <w:t xml:space="preserve"> website </w:t>
      </w:r>
      <w:proofErr w:type="spellStart"/>
      <w:r w:rsidRPr="008C314F">
        <w:rPr>
          <w:rFonts w:asciiTheme="minorHAnsi" w:hAnsiTheme="minorHAnsi" w:cstheme="minorHAnsi"/>
          <w:lang w:val="en-GB"/>
        </w:rPr>
        <w:t>afdeling</w:t>
      </w:r>
      <w:proofErr w:type="spellEnd"/>
      <w:r w:rsidRPr="008C314F">
        <w:rPr>
          <w:rFonts w:asciiTheme="minorHAnsi" w:hAnsiTheme="minorHAnsi" w:cstheme="minorHAnsi"/>
          <w:lang w:val="en-GB"/>
        </w:rPr>
        <w:t xml:space="preserve"> </w:t>
      </w:r>
      <w:proofErr w:type="spellStart"/>
      <w:r w:rsidRPr="008C314F">
        <w:rPr>
          <w:rFonts w:asciiTheme="minorHAnsi" w:hAnsiTheme="minorHAnsi" w:cstheme="minorHAnsi"/>
          <w:lang w:val="en-GB"/>
        </w:rPr>
        <w:t>Klinische</w:t>
      </w:r>
      <w:proofErr w:type="spellEnd"/>
      <w:r w:rsidRPr="008C314F">
        <w:rPr>
          <w:rFonts w:asciiTheme="minorHAnsi" w:hAnsiTheme="minorHAnsi" w:cstheme="minorHAnsi"/>
          <w:lang w:val="en-GB"/>
        </w:rPr>
        <w:t xml:space="preserve"> </w:t>
      </w:r>
      <w:proofErr w:type="spellStart"/>
      <w:r w:rsidRPr="008C314F">
        <w:rPr>
          <w:rFonts w:asciiTheme="minorHAnsi" w:hAnsiTheme="minorHAnsi" w:cstheme="minorHAnsi"/>
          <w:lang w:val="en-GB"/>
        </w:rPr>
        <w:t>Epidemiologie</w:t>
      </w:r>
      <w:proofErr w:type="spellEnd"/>
      <w:r w:rsidRPr="008C314F">
        <w:rPr>
          <w:rFonts w:asciiTheme="minorHAnsi" w:hAnsiTheme="minorHAnsi" w:cstheme="minorHAnsi"/>
          <w:lang w:val="en-GB"/>
        </w:rPr>
        <w:t>.</w:t>
      </w:r>
    </w:p>
    <w:p w14:paraId="37DBCCED" w14:textId="77777777" w:rsidR="0009310E" w:rsidRPr="008C314F" w:rsidRDefault="0009310E" w:rsidP="0009310E">
      <w:pPr>
        <w:pStyle w:val="Kop20"/>
        <w:rPr>
          <w:rFonts w:asciiTheme="minorHAnsi" w:hAnsiTheme="minorHAnsi" w:cstheme="minorHAnsi"/>
          <w:lang w:val="en-GB"/>
        </w:rPr>
      </w:pPr>
      <w:bookmarkStart w:id="12" w:name="_Toc326222383"/>
      <w:r w:rsidRPr="008C314F">
        <w:rPr>
          <w:rFonts w:asciiTheme="minorHAnsi" w:hAnsiTheme="minorHAnsi" w:cstheme="minorHAnsi"/>
          <w:lang w:val="en-GB"/>
        </w:rPr>
        <w:t>Course coordinator</w:t>
      </w:r>
      <w:bookmarkEnd w:id="12"/>
    </w:p>
    <w:p w14:paraId="06517525" w14:textId="77777777" w:rsidR="0009310E" w:rsidRPr="008C314F" w:rsidRDefault="0009310E" w:rsidP="0009310E">
      <w:pPr>
        <w:pStyle w:val="Standaard0"/>
        <w:ind w:left="-25"/>
        <w:rPr>
          <w:rFonts w:asciiTheme="minorHAnsi" w:hAnsiTheme="minorHAnsi" w:cstheme="minorHAnsi"/>
          <w:lang w:val="en-GB"/>
        </w:rPr>
      </w:pPr>
      <w:r w:rsidRPr="008C314F">
        <w:rPr>
          <w:rFonts w:asciiTheme="minorHAnsi" w:hAnsiTheme="minorHAnsi" w:cstheme="minorHAnsi"/>
          <w:lang w:val="en-GB"/>
        </w:rPr>
        <w:t xml:space="preserve">Prof. </w:t>
      </w:r>
      <w:proofErr w:type="spellStart"/>
      <w:r w:rsidRPr="008C314F">
        <w:rPr>
          <w:rFonts w:asciiTheme="minorHAnsi" w:hAnsiTheme="minorHAnsi" w:cstheme="minorHAnsi"/>
          <w:lang w:val="en-GB"/>
        </w:rPr>
        <w:t>dr.</w:t>
      </w:r>
      <w:proofErr w:type="spellEnd"/>
      <w:r w:rsidRPr="008C314F">
        <w:rPr>
          <w:rFonts w:asciiTheme="minorHAnsi" w:hAnsiTheme="minorHAnsi" w:cstheme="minorHAnsi"/>
          <w:lang w:val="en-GB"/>
        </w:rPr>
        <w:t xml:space="preserve"> F.R. </w:t>
      </w:r>
      <w:proofErr w:type="spellStart"/>
      <w:r w:rsidRPr="008C314F">
        <w:rPr>
          <w:rFonts w:asciiTheme="minorHAnsi" w:hAnsiTheme="minorHAnsi" w:cstheme="minorHAnsi"/>
          <w:lang w:val="en-GB"/>
        </w:rPr>
        <w:t>Rosendaal</w:t>
      </w:r>
      <w:proofErr w:type="spellEnd"/>
      <w:r w:rsidRPr="008C314F">
        <w:rPr>
          <w:rFonts w:asciiTheme="minorHAnsi" w:hAnsiTheme="minorHAnsi" w:cstheme="minorHAnsi"/>
          <w:lang w:val="en-US"/>
        </w:rPr>
        <w:t>, department of Clinical Epidemiology</w:t>
      </w:r>
    </w:p>
    <w:p w14:paraId="7E07C622" w14:textId="77777777" w:rsidR="0009310E" w:rsidRPr="008C314F" w:rsidRDefault="0009310E" w:rsidP="0009310E">
      <w:pPr>
        <w:pStyle w:val="Standaard0"/>
        <w:ind w:left="-25"/>
        <w:rPr>
          <w:rFonts w:asciiTheme="minorHAnsi" w:hAnsiTheme="minorHAnsi" w:cstheme="minorHAnsi"/>
          <w:lang w:val="en-GB"/>
        </w:rPr>
      </w:pPr>
    </w:p>
    <w:p w14:paraId="0B490150" w14:textId="73BCEABE" w:rsidR="0009310E" w:rsidRPr="0071794A" w:rsidRDefault="0009310E" w:rsidP="0009310E">
      <w:pPr>
        <w:pStyle w:val="Kop10"/>
        <w:rPr>
          <w:rFonts w:asciiTheme="minorHAnsi" w:hAnsiTheme="minorHAnsi" w:cstheme="minorHAnsi"/>
          <w:lang w:val="en-GB"/>
        </w:rPr>
      </w:pPr>
      <w:r>
        <w:rPr>
          <w:lang w:val="en-GB"/>
        </w:rPr>
        <w:br w:type="page"/>
      </w:r>
      <w:bookmarkStart w:id="13" w:name="_Toc110588878"/>
      <w:proofErr w:type="spellStart"/>
      <w:r w:rsidRPr="0071794A">
        <w:rPr>
          <w:rFonts w:asciiTheme="minorHAnsi" w:hAnsiTheme="minorHAnsi" w:cstheme="minorHAnsi"/>
          <w:lang w:val="en-GB"/>
        </w:rPr>
        <w:lastRenderedPageBreak/>
        <w:t>STudy</w:t>
      </w:r>
      <w:proofErr w:type="spellEnd"/>
      <w:r w:rsidRPr="0071794A">
        <w:rPr>
          <w:rFonts w:asciiTheme="minorHAnsi" w:hAnsiTheme="minorHAnsi" w:cstheme="minorHAnsi"/>
          <w:lang w:val="en-GB"/>
        </w:rPr>
        <w:t xml:space="preserve"> designs and their Application in epidemiological Research</w:t>
      </w:r>
      <w:r w:rsidR="0071794A" w:rsidRPr="0071794A">
        <w:rPr>
          <w:rFonts w:asciiTheme="minorHAnsi" w:hAnsiTheme="minorHAnsi" w:cstheme="minorHAnsi"/>
          <w:lang w:val="en-GB"/>
        </w:rPr>
        <w:t xml:space="preserve"> Training</w:t>
      </w:r>
      <w:r w:rsidRPr="0071794A">
        <w:rPr>
          <w:rFonts w:asciiTheme="minorHAnsi" w:hAnsiTheme="minorHAnsi" w:cstheme="minorHAnsi"/>
          <w:lang w:val="en-GB"/>
        </w:rPr>
        <w:t xml:space="preserve"> (STAR</w:t>
      </w:r>
      <w:r w:rsidR="0071794A" w:rsidRPr="0071794A">
        <w:rPr>
          <w:rFonts w:asciiTheme="minorHAnsi" w:hAnsiTheme="minorHAnsi" w:cstheme="minorHAnsi"/>
          <w:lang w:val="en-GB"/>
        </w:rPr>
        <w:t>T</w:t>
      </w:r>
      <w:r w:rsidRPr="0071794A">
        <w:rPr>
          <w:rFonts w:asciiTheme="minorHAnsi" w:hAnsiTheme="minorHAnsi" w:cstheme="minorHAnsi"/>
          <w:lang w:val="en-US"/>
        </w:rPr>
        <w:t>)</w:t>
      </w:r>
      <w:bookmarkEnd w:id="13"/>
    </w:p>
    <w:p w14:paraId="0AC41064" w14:textId="77777777" w:rsidR="0009310E" w:rsidRPr="0071794A" w:rsidRDefault="0009310E" w:rsidP="0009310E">
      <w:pPr>
        <w:pStyle w:val="Kop20"/>
        <w:rPr>
          <w:rFonts w:asciiTheme="minorHAnsi" w:hAnsiTheme="minorHAnsi" w:cstheme="minorHAnsi"/>
          <w:lang w:val="en-GB"/>
        </w:rPr>
      </w:pPr>
      <w:bookmarkStart w:id="14" w:name="_Toc326222365"/>
      <w:r w:rsidRPr="0071794A">
        <w:rPr>
          <w:rFonts w:asciiTheme="minorHAnsi" w:hAnsiTheme="minorHAnsi" w:cstheme="minorHAnsi"/>
          <w:lang w:val="en-GB"/>
        </w:rPr>
        <w:t>C</w:t>
      </w:r>
      <w:bookmarkEnd w:id="14"/>
      <w:r w:rsidRPr="0071794A">
        <w:rPr>
          <w:rFonts w:asciiTheme="minorHAnsi" w:hAnsiTheme="minorHAnsi" w:cstheme="minorHAnsi"/>
          <w:lang w:val="en-GB"/>
        </w:rPr>
        <w:t>ourse description</w:t>
      </w:r>
      <w:bookmarkStart w:id="15" w:name="_Toc326222366"/>
    </w:p>
    <w:p w14:paraId="1EB573E5" w14:textId="6408985A" w:rsidR="0009310E" w:rsidRPr="0071794A" w:rsidRDefault="0009310E" w:rsidP="0009310E">
      <w:pPr>
        <w:rPr>
          <w:rFonts w:asciiTheme="minorHAnsi" w:hAnsiTheme="minorHAnsi" w:cstheme="minorHAnsi"/>
          <w:b/>
          <w:iCs/>
          <w:sz w:val="22"/>
          <w:szCs w:val="22"/>
          <w:lang w:val="en-GB"/>
        </w:rPr>
      </w:pPr>
      <w:r w:rsidRPr="0071794A">
        <w:rPr>
          <w:rFonts w:asciiTheme="minorHAnsi" w:hAnsiTheme="minorHAnsi" w:cstheme="minorHAnsi"/>
          <w:sz w:val="22"/>
          <w:szCs w:val="22"/>
          <w:lang w:val="en-GB"/>
        </w:rPr>
        <w:t>The course ‘</w:t>
      </w:r>
      <w:proofErr w:type="spellStart"/>
      <w:r w:rsidRPr="0071794A">
        <w:rPr>
          <w:rFonts w:asciiTheme="minorHAnsi" w:hAnsiTheme="minorHAnsi" w:cstheme="minorHAnsi"/>
          <w:sz w:val="22"/>
          <w:szCs w:val="22"/>
          <w:lang w:val="en-GB"/>
        </w:rPr>
        <w:t>STudy</w:t>
      </w:r>
      <w:proofErr w:type="spellEnd"/>
      <w:r w:rsidRPr="0071794A">
        <w:rPr>
          <w:rFonts w:asciiTheme="minorHAnsi" w:hAnsiTheme="minorHAnsi" w:cstheme="minorHAnsi"/>
          <w:sz w:val="22"/>
          <w:szCs w:val="22"/>
          <w:lang w:val="en-GB"/>
        </w:rPr>
        <w:t xml:space="preserve"> designs and their Application in epidemiological Research</w:t>
      </w:r>
      <w:r w:rsidR="0071794A" w:rsidRPr="0071794A">
        <w:rPr>
          <w:rFonts w:asciiTheme="minorHAnsi" w:hAnsiTheme="minorHAnsi" w:cstheme="minorHAnsi"/>
          <w:sz w:val="22"/>
          <w:szCs w:val="22"/>
          <w:lang w:val="en-GB"/>
        </w:rPr>
        <w:t xml:space="preserve"> Training</w:t>
      </w:r>
      <w:r w:rsidRPr="0071794A">
        <w:rPr>
          <w:rFonts w:asciiTheme="minorHAnsi" w:hAnsiTheme="minorHAnsi" w:cstheme="minorHAnsi"/>
          <w:sz w:val="22"/>
          <w:szCs w:val="22"/>
          <w:lang w:val="en-GB"/>
        </w:rPr>
        <w:t>’ (STAR</w:t>
      </w:r>
      <w:r w:rsidR="0071794A" w:rsidRPr="0071794A">
        <w:rPr>
          <w:rFonts w:asciiTheme="minorHAnsi" w:hAnsiTheme="minorHAnsi" w:cstheme="minorHAnsi"/>
          <w:sz w:val="22"/>
          <w:szCs w:val="22"/>
          <w:lang w:val="en-GB"/>
        </w:rPr>
        <w:t>T</w:t>
      </w:r>
      <w:r w:rsidRPr="0071794A">
        <w:rPr>
          <w:rFonts w:asciiTheme="minorHAnsi" w:hAnsiTheme="minorHAnsi" w:cstheme="minorHAnsi"/>
          <w:sz w:val="22"/>
          <w:szCs w:val="22"/>
          <w:lang w:val="en-GB"/>
        </w:rPr>
        <w:t xml:space="preserve">) focuses on basic study designs commonly applied in epidemiology. The course mainly deals with epidemiological studies addressing etiologic research questions and question about pharmacoepidemiology. </w:t>
      </w:r>
    </w:p>
    <w:p w14:paraId="322BC812" w14:textId="77777777" w:rsidR="0009310E" w:rsidRPr="0071794A" w:rsidRDefault="0009310E" w:rsidP="0009310E">
      <w:pPr>
        <w:rPr>
          <w:rFonts w:asciiTheme="minorHAnsi" w:hAnsiTheme="minorHAnsi" w:cstheme="minorHAnsi"/>
          <w:sz w:val="22"/>
          <w:szCs w:val="22"/>
          <w:lang w:val="en-US"/>
        </w:rPr>
      </w:pPr>
    </w:p>
    <w:p w14:paraId="54A73700" w14:textId="77777777" w:rsidR="0009310E" w:rsidRPr="0071794A" w:rsidRDefault="0009310E" w:rsidP="0009310E">
      <w:pPr>
        <w:rPr>
          <w:rFonts w:asciiTheme="minorHAnsi" w:hAnsiTheme="minorHAnsi" w:cstheme="minorHAnsi"/>
          <w:sz w:val="22"/>
          <w:szCs w:val="22"/>
          <w:lang w:val="en-US"/>
        </w:rPr>
      </w:pPr>
      <w:r w:rsidRPr="0071794A">
        <w:rPr>
          <w:rFonts w:asciiTheme="minorHAnsi" w:hAnsiTheme="minorHAnsi" w:cstheme="minorHAnsi"/>
          <w:sz w:val="22"/>
          <w:szCs w:val="22"/>
          <w:lang w:val="en-US"/>
        </w:rPr>
        <w:t>Topics (per session)</w:t>
      </w:r>
    </w:p>
    <w:p w14:paraId="2DF5DA63" w14:textId="77777777" w:rsidR="0009310E" w:rsidRPr="0071794A" w:rsidRDefault="0009310E" w:rsidP="0009310E">
      <w:pPr>
        <w:numPr>
          <w:ilvl w:val="0"/>
          <w:numId w:val="20"/>
        </w:numPr>
        <w:rPr>
          <w:rFonts w:asciiTheme="minorHAnsi" w:hAnsiTheme="minorHAnsi" w:cstheme="minorHAnsi"/>
          <w:sz w:val="22"/>
          <w:szCs w:val="22"/>
          <w:lang w:val="en-US"/>
        </w:rPr>
      </w:pPr>
      <w:r w:rsidRPr="0071794A">
        <w:rPr>
          <w:rFonts w:asciiTheme="minorHAnsi" w:hAnsiTheme="minorHAnsi" w:cstheme="minorHAnsi"/>
          <w:sz w:val="22"/>
          <w:szCs w:val="22"/>
          <w:lang w:val="en-US"/>
        </w:rPr>
        <w:t>Dynamic populations</w:t>
      </w:r>
    </w:p>
    <w:p w14:paraId="4BC7C435" w14:textId="77777777" w:rsidR="0009310E" w:rsidRPr="0071794A" w:rsidRDefault="0009310E" w:rsidP="0009310E">
      <w:pPr>
        <w:numPr>
          <w:ilvl w:val="0"/>
          <w:numId w:val="20"/>
        </w:numPr>
        <w:rPr>
          <w:rFonts w:asciiTheme="minorHAnsi" w:hAnsiTheme="minorHAnsi" w:cstheme="minorHAnsi"/>
          <w:sz w:val="22"/>
          <w:szCs w:val="22"/>
        </w:rPr>
      </w:pPr>
      <w:r w:rsidRPr="0071794A">
        <w:rPr>
          <w:rFonts w:asciiTheme="minorHAnsi" w:hAnsiTheme="minorHAnsi" w:cstheme="minorHAnsi"/>
          <w:sz w:val="22"/>
          <w:szCs w:val="22"/>
        </w:rPr>
        <w:t>Cohort studies</w:t>
      </w:r>
    </w:p>
    <w:p w14:paraId="49BF0097" w14:textId="77777777" w:rsidR="0009310E" w:rsidRPr="0071794A" w:rsidRDefault="0009310E" w:rsidP="0009310E">
      <w:pPr>
        <w:numPr>
          <w:ilvl w:val="0"/>
          <w:numId w:val="20"/>
        </w:numPr>
        <w:rPr>
          <w:rFonts w:asciiTheme="minorHAnsi" w:hAnsiTheme="minorHAnsi" w:cstheme="minorHAnsi"/>
          <w:sz w:val="22"/>
          <w:szCs w:val="22"/>
        </w:rPr>
      </w:pPr>
      <w:r w:rsidRPr="0071794A">
        <w:rPr>
          <w:rFonts w:asciiTheme="minorHAnsi" w:hAnsiTheme="minorHAnsi" w:cstheme="minorHAnsi"/>
          <w:sz w:val="22"/>
          <w:szCs w:val="22"/>
        </w:rPr>
        <w:t xml:space="preserve">Case-control studies </w:t>
      </w:r>
    </w:p>
    <w:p w14:paraId="3F868ACE" w14:textId="77777777" w:rsidR="0009310E" w:rsidRPr="0071794A" w:rsidRDefault="0009310E" w:rsidP="0009310E">
      <w:pPr>
        <w:numPr>
          <w:ilvl w:val="0"/>
          <w:numId w:val="20"/>
        </w:numPr>
        <w:rPr>
          <w:rFonts w:asciiTheme="minorHAnsi" w:hAnsiTheme="minorHAnsi" w:cstheme="minorHAnsi"/>
          <w:sz w:val="22"/>
          <w:szCs w:val="22"/>
          <w:lang w:val="en-US"/>
        </w:rPr>
      </w:pPr>
      <w:r w:rsidRPr="0071794A">
        <w:rPr>
          <w:rFonts w:asciiTheme="minorHAnsi" w:hAnsiTheme="minorHAnsi" w:cstheme="minorHAnsi"/>
          <w:sz w:val="22"/>
          <w:szCs w:val="22"/>
          <w:lang w:val="en-US"/>
        </w:rPr>
        <w:t xml:space="preserve">Confounding </w:t>
      </w:r>
    </w:p>
    <w:p w14:paraId="2787D488" w14:textId="77777777" w:rsidR="0009310E" w:rsidRPr="0071794A" w:rsidRDefault="0009310E" w:rsidP="0009310E">
      <w:pPr>
        <w:numPr>
          <w:ilvl w:val="0"/>
          <w:numId w:val="20"/>
        </w:numPr>
        <w:rPr>
          <w:rFonts w:asciiTheme="minorHAnsi" w:hAnsiTheme="minorHAnsi" w:cstheme="minorHAnsi"/>
          <w:sz w:val="22"/>
          <w:szCs w:val="22"/>
          <w:lang w:val="en-US"/>
        </w:rPr>
      </w:pPr>
      <w:r w:rsidRPr="0071794A">
        <w:rPr>
          <w:rFonts w:asciiTheme="minorHAnsi" w:hAnsiTheme="minorHAnsi" w:cstheme="minorHAnsi"/>
          <w:sz w:val="22"/>
          <w:szCs w:val="22"/>
          <w:lang w:val="en-US"/>
        </w:rPr>
        <w:t xml:space="preserve">Selection bias </w:t>
      </w:r>
    </w:p>
    <w:p w14:paraId="20F13B20" w14:textId="77777777" w:rsidR="0009310E" w:rsidRPr="0071794A" w:rsidRDefault="0009310E" w:rsidP="0009310E">
      <w:pPr>
        <w:numPr>
          <w:ilvl w:val="0"/>
          <w:numId w:val="20"/>
        </w:numPr>
        <w:rPr>
          <w:rFonts w:asciiTheme="minorHAnsi" w:hAnsiTheme="minorHAnsi" w:cstheme="minorHAnsi"/>
          <w:sz w:val="22"/>
          <w:szCs w:val="22"/>
          <w:lang w:val="en-US"/>
        </w:rPr>
      </w:pPr>
      <w:r w:rsidRPr="0071794A">
        <w:rPr>
          <w:rFonts w:asciiTheme="minorHAnsi" w:hAnsiTheme="minorHAnsi" w:cstheme="minorHAnsi"/>
          <w:sz w:val="22"/>
          <w:szCs w:val="22"/>
          <w:lang w:val="en-US"/>
        </w:rPr>
        <w:t>N-of-1 studies</w:t>
      </w:r>
    </w:p>
    <w:p w14:paraId="61760CAB" w14:textId="77777777" w:rsidR="0009310E" w:rsidRPr="0071794A" w:rsidRDefault="0009310E" w:rsidP="0009310E">
      <w:pPr>
        <w:numPr>
          <w:ilvl w:val="0"/>
          <w:numId w:val="20"/>
        </w:numPr>
        <w:rPr>
          <w:rFonts w:asciiTheme="minorHAnsi" w:hAnsiTheme="minorHAnsi" w:cstheme="minorHAnsi"/>
          <w:sz w:val="22"/>
          <w:szCs w:val="22"/>
          <w:lang w:val="en-US"/>
        </w:rPr>
      </w:pPr>
      <w:r w:rsidRPr="0071794A">
        <w:rPr>
          <w:rFonts w:asciiTheme="minorHAnsi" w:hAnsiTheme="minorHAnsi" w:cstheme="minorHAnsi"/>
          <w:sz w:val="22"/>
          <w:szCs w:val="22"/>
          <w:lang w:val="en-US"/>
        </w:rPr>
        <w:t xml:space="preserve">Self-controlled designs </w:t>
      </w:r>
    </w:p>
    <w:p w14:paraId="08D0F85B" w14:textId="77777777" w:rsidR="0009310E" w:rsidRPr="0071794A" w:rsidRDefault="0009310E" w:rsidP="0009310E">
      <w:pPr>
        <w:numPr>
          <w:ilvl w:val="0"/>
          <w:numId w:val="20"/>
        </w:numPr>
        <w:rPr>
          <w:rFonts w:asciiTheme="minorHAnsi" w:hAnsiTheme="minorHAnsi" w:cstheme="minorHAnsi"/>
          <w:sz w:val="22"/>
          <w:szCs w:val="22"/>
          <w:lang w:val="en-US"/>
        </w:rPr>
      </w:pPr>
      <w:r w:rsidRPr="0071794A">
        <w:rPr>
          <w:rFonts w:asciiTheme="minorHAnsi" w:hAnsiTheme="minorHAnsi" w:cstheme="minorHAnsi"/>
          <w:sz w:val="22"/>
          <w:szCs w:val="22"/>
          <w:lang w:val="en-US"/>
        </w:rPr>
        <w:t xml:space="preserve">Test-negative designs </w:t>
      </w:r>
    </w:p>
    <w:p w14:paraId="53D474AD" w14:textId="77777777" w:rsidR="0009310E" w:rsidRPr="0071794A" w:rsidRDefault="0009310E" w:rsidP="0009310E">
      <w:pPr>
        <w:numPr>
          <w:ilvl w:val="0"/>
          <w:numId w:val="20"/>
        </w:numPr>
        <w:rPr>
          <w:rFonts w:asciiTheme="minorHAnsi" w:hAnsiTheme="minorHAnsi" w:cstheme="minorHAnsi"/>
          <w:sz w:val="22"/>
          <w:szCs w:val="22"/>
          <w:lang w:val="en-US"/>
        </w:rPr>
      </w:pPr>
      <w:r w:rsidRPr="0071794A">
        <w:rPr>
          <w:rFonts w:asciiTheme="minorHAnsi" w:hAnsiTheme="minorHAnsi" w:cstheme="minorHAnsi"/>
          <w:sz w:val="22"/>
          <w:szCs w:val="22"/>
          <w:lang w:val="en-US"/>
        </w:rPr>
        <w:t>Application 1. Example study on Covid-19</w:t>
      </w:r>
    </w:p>
    <w:p w14:paraId="188D04D7" w14:textId="77777777" w:rsidR="0009310E" w:rsidRPr="0071794A" w:rsidRDefault="0009310E" w:rsidP="0009310E">
      <w:pPr>
        <w:numPr>
          <w:ilvl w:val="0"/>
          <w:numId w:val="20"/>
        </w:numPr>
        <w:rPr>
          <w:rFonts w:asciiTheme="minorHAnsi" w:hAnsiTheme="minorHAnsi" w:cstheme="minorHAnsi"/>
          <w:sz w:val="22"/>
          <w:szCs w:val="22"/>
          <w:lang w:val="en-US"/>
        </w:rPr>
      </w:pPr>
      <w:r w:rsidRPr="0071794A">
        <w:rPr>
          <w:rFonts w:asciiTheme="minorHAnsi" w:hAnsiTheme="minorHAnsi" w:cstheme="minorHAnsi"/>
          <w:sz w:val="22"/>
          <w:szCs w:val="22"/>
          <w:lang w:val="en-US"/>
        </w:rPr>
        <w:t>Application 2. Example study on Covid-19</w:t>
      </w:r>
    </w:p>
    <w:p w14:paraId="74FF6679" w14:textId="77777777" w:rsidR="0009310E" w:rsidRPr="0071794A" w:rsidRDefault="0009310E" w:rsidP="0009310E">
      <w:pPr>
        <w:pStyle w:val="Kop20"/>
        <w:rPr>
          <w:rFonts w:asciiTheme="minorHAnsi" w:hAnsiTheme="minorHAnsi" w:cstheme="minorHAnsi"/>
          <w:lang w:val="en-GB"/>
        </w:rPr>
      </w:pPr>
      <w:r w:rsidRPr="0071794A">
        <w:rPr>
          <w:rFonts w:asciiTheme="minorHAnsi" w:hAnsiTheme="minorHAnsi" w:cstheme="minorHAnsi"/>
          <w:lang w:val="en-GB"/>
        </w:rPr>
        <w:t>Learning objectives</w:t>
      </w:r>
      <w:bookmarkEnd w:id="15"/>
    </w:p>
    <w:p w14:paraId="050B1CE8" w14:textId="77777777" w:rsidR="0009310E" w:rsidRPr="0071794A" w:rsidRDefault="0009310E" w:rsidP="0009310E">
      <w:pPr>
        <w:pStyle w:val="Standaard0"/>
        <w:rPr>
          <w:rFonts w:asciiTheme="minorHAnsi" w:hAnsiTheme="minorHAnsi" w:cstheme="minorHAnsi"/>
          <w:lang w:val="en-GB"/>
        </w:rPr>
      </w:pPr>
      <w:r w:rsidRPr="0071794A">
        <w:rPr>
          <w:rFonts w:asciiTheme="minorHAnsi" w:hAnsiTheme="minorHAnsi" w:cstheme="minorHAnsi"/>
          <w:lang w:val="en-GB"/>
        </w:rPr>
        <w:t>At the end of this course, participants:</w:t>
      </w:r>
    </w:p>
    <w:p w14:paraId="1660A7F5" w14:textId="77777777" w:rsidR="0009310E" w:rsidRPr="0071794A" w:rsidRDefault="0009310E" w:rsidP="0009310E">
      <w:pPr>
        <w:pStyle w:val="Standaard0"/>
        <w:numPr>
          <w:ilvl w:val="0"/>
          <w:numId w:val="19"/>
        </w:numPr>
        <w:ind w:left="360"/>
        <w:rPr>
          <w:rFonts w:asciiTheme="minorHAnsi" w:hAnsiTheme="minorHAnsi" w:cstheme="minorHAnsi"/>
          <w:lang w:val="en-GB"/>
        </w:rPr>
      </w:pPr>
      <w:r w:rsidRPr="0071794A">
        <w:rPr>
          <w:rFonts w:asciiTheme="minorHAnsi" w:hAnsiTheme="minorHAnsi" w:cstheme="minorHAnsi"/>
          <w:lang w:val="en-GB"/>
        </w:rPr>
        <w:t>Understand fundamental aspects of epidemiologic study designs, including the case-control design, cohort design, cross-sectional design, and self-controlled designs.</w:t>
      </w:r>
    </w:p>
    <w:p w14:paraId="151813E9" w14:textId="77777777" w:rsidR="0009310E" w:rsidRPr="0071794A" w:rsidRDefault="0009310E" w:rsidP="0009310E">
      <w:pPr>
        <w:pStyle w:val="Standaard0"/>
        <w:numPr>
          <w:ilvl w:val="0"/>
          <w:numId w:val="19"/>
        </w:numPr>
        <w:ind w:left="360"/>
        <w:rPr>
          <w:rFonts w:asciiTheme="minorHAnsi" w:hAnsiTheme="minorHAnsi" w:cstheme="minorHAnsi"/>
          <w:lang w:val="en-GB"/>
        </w:rPr>
      </w:pPr>
      <w:r w:rsidRPr="0071794A">
        <w:rPr>
          <w:rFonts w:asciiTheme="minorHAnsi" w:hAnsiTheme="minorHAnsi" w:cstheme="minorHAnsi"/>
          <w:lang w:val="en-GB"/>
        </w:rPr>
        <w:t>Can apply the theory about different study designs (and their caveats) in order to design a realistic epidemiological study that can be expected to convincingly answer a research question.</w:t>
      </w:r>
    </w:p>
    <w:p w14:paraId="57C08412" w14:textId="77777777" w:rsidR="0009310E" w:rsidRPr="0071794A" w:rsidRDefault="0009310E" w:rsidP="0009310E">
      <w:pPr>
        <w:pStyle w:val="Standaard0"/>
        <w:numPr>
          <w:ilvl w:val="0"/>
          <w:numId w:val="19"/>
        </w:numPr>
        <w:ind w:left="360"/>
        <w:rPr>
          <w:rFonts w:asciiTheme="minorHAnsi" w:hAnsiTheme="minorHAnsi" w:cstheme="minorHAnsi"/>
          <w:lang w:val="en-GB"/>
        </w:rPr>
      </w:pPr>
      <w:r w:rsidRPr="0071794A">
        <w:rPr>
          <w:rFonts w:asciiTheme="minorHAnsi" w:hAnsiTheme="minorHAnsi" w:cstheme="minorHAnsi"/>
          <w:lang w:val="en-GB"/>
        </w:rPr>
        <w:t>Understand risks of bias that may be encountered in observational epidemiological studies (mainly confounding, selection and information bias)</w:t>
      </w:r>
    </w:p>
    <w:p w14:paraId="0F9789BF" w14:textId="77777777" w:rsidR="0009310E" w:rsidRPr="0071794A" w:rsidRDefault="0009310E" w:rsidP="0009310E">
      <w:pPr>
        <w:pStyle w:val="Standaard0"/>
        <w:numPr>
          <w:ilvl w:val="0"/>
          <w:numId w:val="19"/>
        </w:numPr>
        <w:ind w:left="360"/>
        <w:rPr>
          <w:rFonts w:asciiTheme="minorHAnsi" w:hAnsiTheme="minorHAnsi" w:cstheme="minorHAnsi"/>
          <w:lang w:val="en-GB"/>
        </w:rPr>
      </w:pPr>
      <w:r w:rsidRPr="0071794A">
        <w:rPr>
          <w:rFonts w:asciiTheme="minorHAnsi" w:hAnsiTheme="minorHAnsi" w:cstheme="minorHAnsi"/>
          <w:lang w:val="en-GB"/>
        </w:rPr>
        <w:t>Understand basic principles of the analysis of an epidemiological study, including the role of chance</w:t>
      </w:r>
    </w:p>
    <w:p w14:paraId="438C2ABF" w14:textId="77777777" w:rsidR="0009310E" w:rsidRPr="0071794A" w:rsidRDefault="0009310E" w:rsidP="0009310E">
      <w:pPr>
        <w:pStyle w:val="Standaard0"/>
        <w:numPr>
          <w:ilvl w:val="0"/>
          <w:numId w:val="19"/>
        </w:numPr>
        <w:ind w:left="360"/>
        <w:rPr>
          <w:rFonts w:asciiTheme="minorHAnsi" w:hAnsiTheme="minorHAnsi" w:cstheme="minorHAnsi"/>
          <w:lang w:val="en-GB"/>
        </w:rPr>
      </w:pPr>
      <w:r w:rsidRPr="0071794A">
        <w:rPr>
          <w:rFonts w:asciiTheme="minorHAnsi" w:hAnsiTheme="minorHAnsi" w:cstheme="minorHAnsi"/>
          <w:lang w:val="en-GB"/>
        </w:rPr>
        <w:t>Know different measures of frequency of disease and measures of association</w:t>
      </w:r>
    </w:p>
    <w:p w14:paraId="7350AA5D" w14:textId="77777777" w:rsidR="0009310E" w:rsidRPr="0071794A" w:rsidRDefault="0009310E" w:rsidP="0009310E">
      <w:pPr>
        <w:pStyle w:val="Standaard0"/>
        <w:numPr>
          <w:ilvl w:val="0"/>
          <w:numId w:val="19"/>
        </w:numPr>
        <w:ind w:left="360"/>
        <w:rPr>
          <w:rFonts w:asciiTheme="minorHAnsi" w:hAnsiTheme="minorHAnsi" w:cstheme="minorHAnsi"/>
          <w:lang w:val="en-GB"/>
        </w:rPr>
      </w:pPr>
      <w:r w:rsidRPr="0071794A">
        <w:rPr>
          <w:rFonts w:asciiTheme="minorHAnsi" w:hAnsiTheme="minorHAnsi" w:cstheme="minorHAnsi"/>
          <w:lang w:val="en-GB"/>
        </w:rPr>
        <w:t>Know basic principles of causal inference in epidemiological research</w:t>
      </w:r>
    </w:p>
    <w:p w14:paraId="78A4AED6" w14:textId="77777777" w:rsidR="0009310E" w:rsidRPr="0071794A" w:rsidRDefault="0009310E" w:rsidP="0009310E">
      <w:pPr>
        <w:pStyle w:val="Standaard0"/>
        <w:numPr>
          <w:ilvl w:val="0"/>
          <w:numId w:val="19"/>
        </w:numPr>
        <w:ind w:left="360"/>
        <w:rPr>
          <w:rFonts w:asciiTheme="minorHAnsi" w:hAnsiTheme="minorHAnsi" w:cstheme="minorHAnsi"/>
          <w:lang w:val="en-GB"/>
        </w:rPr>
      </w:pPr>
      <w:r w:rsidRPr="0071794A">
        <w:rPr>
          <w:rFonts w:asciiTheme="minorHAnsi" w:hAnsiTheme="minorHAnsi" w:cstheme="minorHAnsi"/>
          <w:lang w:val="en-GB"/>
        </w:rPr>
        <w:t>Can discuss the pros and cons of different design choices in the setting of a concrete research question</w:t>
      </w:r>
    </w:p>
    <w:p w14:paraId="60D44E16" w14:textId="77777777" w:rsidR="0009310E" w:rsidRPr="0071794A" w:rsidRDefault="0009310E" w:rsidP="0009310E">
      <w:pPr>
        <w:pStyle w:val="Standaard0"/>
        <w:rPr>
          <w:rFonts w:asciiTheme="minorHAnsi" w:hAnsiTheme="minorHAnsi" w:cstheme="minorHAnsi"/>
          <w:lang w:val="en-GB"/>
        </w:rPr>
      </w:pPr>
    </w:p>
    <w:p w14:paraId="4BC4960E" w14:textId="77777777" w:rsidR="0009310E" w:rsidRPr="0071794A" w:rsidRDefault="0009310E" w:rsidP="0009310E">
      <w:pPr>
        <w:pStyle w:val="Kop20"/>
        <w:rPr>
          <w:rFonts w:asciiTheme="minorHAnsi" w:hAnsiTheme="minorHAnsi" w:cstheme="minorHAnsi"/>
          <w:lang w:val="en-GB"/>
        </w:rPr>
      </w:pPr>
      <w:bookmarkStart w:id="16" w:name="_Toc326222367"/>
      <w:r w:rsidRPr="0071794A">
        <w:rPr>
          <w:rFonts w:asciiTheme="minorHAnsi" w:hAnsiTheme="minorHAnsi" w:cstheme="minorHAnsi"/>
          <w:lang w:val="en-GB"/>
        </w:rPr>
        <w:t>Course credits</w:t>
      </w:r>
      <w:bookmarkEnd w:id="16"/>
      <w:r w:rsidRPr="0071794A">
        <w:rPr>
          <w:rFonts w:asciiTheme="minorHAnsi" w:hAnsiTheme="minorHAnsi" w:cstheme="minorHAnsi"/>
          <w:lang w:val="en-GB"/>
        </w:rPr>
        <w:t xml:space="preserve"> </w:t>
      </w:r>
    </w:p>
    <w:p w14:paraId="4FBD7EC9" w14:textId="77777777" w:rsidR="0009310E" w:rsidRPr="0071794A" w:rsidRDefault="0009310E" w:rsidP="0009310E">
      <w:pPr>
        <w:pStyle w:val="Standaard0"/>
        <w:ind w:left="-25"/>
        <w:rPr>
          <w:rFonts w:asciiTheme="minorHAnsi" w:hAnsiTheme="minorHAnsi" w:cstheme="minorHAnsi"/>
          <w:lang w:val="en-GB"/>
        </w:rPr>
      </w:pPr>
      <w:r w:rsidRPr="0071794A">
        <w:rPr>
          <w:rFonts w:asciiTheme="minorHAnsi" w:hAnsiTheme="minorHAnsi" w:cstheme="minorHAnsi"/>
          <w:lang w:val="en-GB"/>
        </w:rPr>
        <w:t xml:space="preserve">The course consists of 10 meetings, each of which, including preparation, requires approximately 4 hours. Including preparation for the exam, the course requires approximately 84 hours, i.e., 3 ECTS.  </w:t>
      </w:r>
    </w:p>
    <w:p w14:paraId="33B5CDD8" w14:textId="77777777" w:rsidR="0009310E" w:rsidRPr="0071794A" w:rsidRDefault="0009310E" w:rsidP="0009310E">
      <w:pPr>
        <w:pStyle w:val="Kop20"/>
        <w:rPr>
          <w:rFonts w:asciiTheme="minorHAnsi" w:hAnsiTheme="minorHAnsi" w:cstheme="minorHAnsi"/>
          <w:lang w:val="en-GB"/>
        </w:rPr>
      </w:pPr>
      <w:bookmarkStart w:id="17" w:name="_Toc326222368"/>
      <w:r w:rsidRPr="0071794A">
        <w:rPr>
          <w:rFonts w:asciiTheme="minorHAnsi" w:hAnsiTheme="minorHAnsi" w:cstheme="minorHAnsi"/>
          <w:lang w:val="en-GB"/>
        </w:rPr>
        <w:lastRenderedPageBreak/>
        <w:t xml:space="preserve">Requirements for participation </w:t>
      </w:r>
      <w:bookmarkEnd w:id="17"/>
    </w:p>
    <w:p w14:paraId="60A6B5BA" w14:textId="77777777" w:rsidR="0009310E" w:rsidRPr="0071794A" w:rsidRDefault="0009310E" w:rsidP="0009310E">
      <w:pPr>
        <w:pStyle w:val="Standaard0"/>
        <w:ind w:left="-25"/>
        <w:rPr>
          <w:rFonts w:asciiTheme="minorHAnsi" w:hAnsiTheme="minorHAnsi" w:cstheme="minorHAnsi"/>
          <w:lang w:val="en-GB"/>
        </w:rPr>
      </w:pPr>
      <w:r w:rsidRPr="0071794A">
        <w:rPr>
          <w:rFonts w:asciiTheme="minorHAnsi" w:hAnsiTheme="minorHAnsi" w:cstheme="minorHAnsi"/>
          <w:lang w:val="en-GB"/>
        </w:rPr>
        <w:t xml:space="preserve">There are no requirements for participation. The course is also open to researchers at the LUMC who are not in training to become Epidemiologist B. However, those in training have priority. </w:t>
      </w:r>
    </w:p>
    <w:p w14:paraId="76968DBD" w14:textId="77777777" w:rsidR="0009310E" w:rsidRPr="0071794A" w:rsidRDefault="0009310E" w:rsidP="0009310E">
      <w:pPr>
        <w:pStyle w:val="Kop20"/>
        <w:rPr>
          <w:rFonts w:asciiTheme="minorHAnsi" w:hAnsiTheme="minorHAnsi" w:cstheme="minorHAnsi"/>
          <w:lang w:val="en-GB"/>
        </w:rPr>
      </w:pPr>
      <w:r w:rsidRPr="0071794A">
        <w:rPr>
          <w:rFonts w:asciiTheme="minorHAnsi" w:hAnsiTheme="minorHAnsi" w:cstheme="minorHAnsi"/>
          <w:lang w:val="en-GB"/>
        </w:rPr>
        <w:t>Preparation</w:t>
      </w:r>
    </w:p>
    <w:p w14:paraId="08C87E74" w14:textId="77777777" w:rsidR="0009310E" w:rsidRPr="0071794A" w:rsidRDefault="0009310E" w:rsidP="0009310E">
      <w:pPr>
        <w:pStyle w:val="Standaard0"/>
        <w:ind w:left="-25"/>
        <w:rPr>
          <w:rFonts w:asciiTheme="minorHAnsi" w:hAnsiTheme="minorHAnsi" w:cstheme="minorHAnsi"/>
          <w:lang w:val="en-GB"/>
        </w:rPr>
      </w:pPr>
      <w:r w:rsidRPr="0071794A">
        <w:rPr>
          <w:rFonts w:asciiTheme="minorHAnsi" w:hAnsiTheme="minorHAnsi" w:cstheme="minorHAnsi"/>
          <w:lang w:val="en-GB"/>
        </w:rPr>
        <w:t>In preparation for each meeting, participants read the specific paper (see reading material list below). In addition, each participant prepares at least 3 questions. One question relates to details of the paper. One question links the topic of the paper to an application (for example one’s own research topic). The third question puts the topic in a broader epidemiological perspective. Prior to the meeting the three questions plus their possible answers (or the direction thereof) are send to the instructors.</w:t>
      </w:r>
    </w:p>
    <w:p w14:paraId="0EA7E61C" w14:textId="77777777" w:rsidR="0009310E" w:rsidRPr="0071794A" w:rsidRDefault="0009310E" w:rsidP="0009310E">
      <w:pPr>
        <w:pStyle w:val="Kop20"/>
        <w:rPr>
          <w:rFonts w:asciiTheme="minorHAnsi" w:hAnsiTheme="minorHAnsi" w:cstheme="minorHAnsi"/>
          <w:lang w:val="en-GB"/>
        </w:rPr>
      </w:pPr>
      <w:r w:rsidRPr="0071794A">
        <w:rPr>
          <w:rFonts w:asciiTheme="minorHAnsi" w:hAnsiTheme="minorHAnsi" w:cstheme="minorHAnsi"/>
          <w:lang w:val="en-GB"/>
        </w:rPr>
        <w:t>Assessment</w:t>
      </w:r>
    </w:p>
    <w:p w14:paraId="5A337BF7" w14:textId="77777777" w:rsidR="0009310E" w:rsidRPr="0071794A" w:rsidRDefault="0009310E" w:rsidP="0009310E">
      <w:pPr>
        <w:pStyle w:val="Standaard0"/>
        <w:ind w:left="-25"/>
        <w:rPr>
          <w:rFonts w:asciiTheme="minorHAnsi" w:hAnsiTheme="minorHAnsi" w:cstheme="minorHAnsi"/>
          <w:lang w:val="en-GB"/>
        </w:rPr>
      </w:pPr>
      <w:r w:rsidRPr="0071794A">
        <w:rPr>
          <w:rFonts w:asciiTheme="minorHAnsi" w:hAnsiTheme="minorHAnsi" w:cstheme="minorHAnsi"/>
          <w:lang w:val="en-GB"/>
        </w:rPr>
        <w:t xml:space="preserve">Active participation during this course is important. Preparation for each meeting (see above) is required. In addition, attendance to each of the sessions is mandatory. Assessment of this course will be in the form of a take-home assignment. Detailed requirements will be communicated to the participants.  </w:t>
      </w:r>
    </w:p>
    <w:p w14:paraId="04278AA0" w14:textId="77777777" w:rsidR="0009310E" w:rsidRPr="0071794A" w:rsidRDefault="0009310E" w:rsidP="0009310E">
      <w:pPr>
        <w:pStyle w:val="Kop20"/>
        <w:rPr>
          <w:rFonts w:asciiTheme="minorHAnsi" w:hAnsiTheme="minorHAnsi" w:cstheme="minorHAnsi"/>
          <w:lang w:val="en-GB"/>
        </w:rPr>
      </w:pPr>
      <w:bookmarkStart w:id="18" w:name="_Toc326222372"/>
      <w:r w:rsidRPr="0071794A">
        <w:rPr>
          <w:rFonts w:asciiTheme="minorHAnsi" w:hAnsiTheme="minorHAnsi" w:cstheme="minorHAnsi"/>
          <w:lang w:val="en-GB"/>
        </w:rPr>
        <w:t>Dates and registration</w:t>
      </w:r>
      <w:bookmarkEnd w:id="18"/>
    </w:p>
    <w:p w14:paraId="7BFDD212" w14:textId="77777777" w:rsidR="0009310E" w:rsidRPr="0071794A" w:rsidRDefault="0009310E" w:rsidP="0009310E">
      <w:pPr>
        <w:pStyle w:val="Kop30"/>
        <w:rPr>
          <w:rFonts w:asciiTheme="minorHAnsi" w:hAnsiTheme="minorHAnsi" w:cstheme="minorHAnsi"/>
          <w:lang w:val="en-GB"/>
        </w:rPr>
      </w:pPr>
      <w:r w:rsidRPr="0071794A">
        <w:rPr>
          <w:rFonts w:asciiTheme="minorHAnsi" w:hAnsiTheme="minorHAnsi" w:cstheme="minorHAnsi"/>
          <w:lang w:val="en-GB"/>
        </w:rPr>
        <w:t>Dates</w:t>
      </w:r>
    </w:p>
    <w:p w14:paraId="5370F459" w14:textId="77777777" w:rsidR="0009310E" w:rsidRPr="0071794A" w:rsidRDefault="0009310E" w:rsidP="0009310E">
      <w:pPr>
        <w:pStyle w:val="Standaard0"/>
        <w:ind w:left="-25"/>
        <w:rPr>
          <w:rFonts w:asciiTheme="minorHAnsi" w:hAnsiTheme="minorHAnsi" w:cstheme="minorHAnsi"/>
          <w:lang w:val="en-GB"/>
        </w:rPr>
      </w:pPr>
      <w:r w:rsidRPr="0071794A">
        <w:rPr>
          <w:rFonts w:asciiTheme="minorHAnsi" w:hAnsiTheme="minorHAnsi" w:cstheme="minorHAnsi"/>
          <w:lang w:val="en-GB"/>
        </w:rPr>
        <w:t xml:space="preserve">In principle, the course is taught twice per year. </w:t>
      </w:r>
    </w:p>
    <w:p w14:paraId="2F5AE542" w14:textId="77777777" w:rsidR="0009310E" w:rsidRPr="0071794A" w:rsidRDefault="0009310E" w:rsidP="0009310E">
      <w:pPr>
        <w:pStyle w:val="Kop30"/>
        <w:rPr>
          <w:rFonts w:asciiTheme="minorHAnsi" w:hAnsiTheme="minorHAnsi" w:cstheme="minorHAnsi"/>
          <w:lang w:val="en-GB"/>
        </w:rPr>
      </w:pPr>
      <w:r w:rsidRPr="0071794A">
        <w:rPr>
          <w:rFonts w:asciiTheme="minorHAnsi" w:hAnsiTheme="minorHAnsi" w:cstheme="minorHAnsi"/>
          <w:lang w:val="en-GB"/>
        </w:rPr>
        <w:t>Registration</w:t>
      </w:r>
    </w:p>
    <w:p w14:paraId="4D19D02B" w14:textId="77777777" w:rsidR="0009310E" w:rsidRPr="0071794A" w:rsidRDefault="0009310E" w:rsidP="0009310E">
      <w:pPr>
        <w:pStyle w:val="Standaard0"/>
        <w:ind w:left="-25"/>
        <w:rPr>
          <w:rFonts w:asciiTheme="minorHAnsi" w:hAnsiTheme="minorHAnsi" w:cstheme="minorHAnsi"/>
          <w:lang w:val="en-GB"/>
        </w:rPr>
      </w:pPr>
      <w:r w:rsidRPr="0071794A">
        <w:rPr>
          <w:rFonts w:asciiTheme="minorHAnsi" w:hAnsiTheme="minorHAnsi" w:cstheme="minorHAnsi"/>
          <w:lang w:val="en-GB"/>
        </w:rPr>
        <w:t xml:space="preserve">Registration for the course is done via Tamara Wienen, secretary of the department of Clinical Epidemiology, </w:t>
      </w:r>
      <w:hyperlink r:id="rId23" w:history="1">
        <w:r w:rsidRPr="0071794A">
          <w:rPr>
            <w:rStyle w:val="Hyperlink"/>
            <w:rFonts w:asciiTheme="minorHAnsi" w:hAnsiTheme="minorHAnsi" w:cstheme="minorHAnsi"/>
            <w:lang w:val="en-GB"/>
          </w:rPr>
          <w:t>thmcwienen@lumc.nl</w:t>
        </w:r>
      </w:hyperlink>
      <w:r w:rsidRPr="0071794A">
        <w:rPr>
          <w:rFonts w:asciiTheme="minorHAnsi" w:hAnsiTheme="minorHAnsi" w:cstheme="minorHAnsi"/>
          <w:lang w:val="en-GB"/>
        </w:rPr>
        <w:t>.</w:t>
      </w:r>
    </w:p>
    <w:p w14:paraId="7253EE7D" w14:textId="77777777" w:rsidR="0009310E" w:rsidRPr="0071794A" w:rsidRDefault="0009310E" w:rsidP="0009310E">
      <w:pPr>
        <w:pStyle w:val="Kop30"/>
        <w:rPr>
          <w:rFonts w:asciiTheme="minorHAnsi" w:hAnsiTheme="minorHAnsi" w:cstheme="minorHAnsi"/>
          <w:lang w:val="en-GB"/>
        </w:rPr>
      </w:pPr>
      <w:r w:rsidRPr="0071794A">
        <w:rPr>
          <w:rFonts w:asciiTheme="minorHAnsi" w:hAnsiTheme="minorHAnsi" w:cstheme="minorHAnsi"/>
          <w:lang w:val="en-GB"/>
        </w:rPr>
        <w:t>Costs</w:t>
      </w:r>
    </w:p>
    <w:p w14:paraId="18F12EB1" w14:textId="77777777" w:rsidR="0009310E" w:rsidRPr="0071794A" w:rsidRDefault="0009310E" w:rsidP="0009310E">
      <w:pPr>
        <w:rPr>
          <w:rFonts w:asciiTheme="minorHAnsi" w:hAnsiTheme="minorHAnsi" w:cstheme="minorHAnsi"/>
          <w:lang w:val="en-GB"/>
        </w:rPr>
      </w:pPr>
      <w:r w:rsidRPr="0071794A">
        <w:rPr>
          <w:rFonts w:asciiTheme="minorHAnsi" w:hAnsiTheme="minorHAnsi" w:cstheme="minorHAnsi"/>
          <w:lang w:val="en-GB"/>
        </w:rPr>
        <w:t>There is no charge for this course.</w:t>
      </w:r>
    </w:p>
    <w:p w14:paraId="77990ABF" w14:textId="77777777" w:rsidR="0009310E" w:rsidRPr="0071794A" w:rsidRDefault="0009310E" w:rsidP="0009310E">
      <w:pPr>
        <w:pStyle w:val="Kop20"/>
        <w:rPr>
          <w:rFonts w:asciiTheme="minorHAnsi" w:hAnsiTheme="minorHAnsi" w:cstheme="minorHAnsi"/>
          <w:lang w:val="en-GB"/>
        </w:rPr>
      </w:pPr>
      <w:r w:rsidRPr="0071794A">
        <w:rPr>
          <w:rFonts w:asciiTheme="minorHAnsi" w:hAnsiTheme="minorHAnsi" w:cstheme="minorHAnsi"/>
          <w:lang w:val="en-GB"/>
        </w:rPr>
        <w:t>Course coordinators</w:t>
      </w:r>
    </w:p>
    <w:p w14:paraId="453E4868" w14:textId="77777777" w:rsidR="0009310E" w:rsidRPr="0071794A" w:rsidRDefault="0009310E" w:rsidP="0009310E">
      <w:pPr>
        <w:pStyle w:val="Standaard0"/>
        <w:ind w:left="-25"/>
        <w:rPr>
          <w:rFonts w:asciiTheme="minorHAnsi" w:hAnsiTheme="minorHAnsi" w:cstheme="minorHAnsi"/>
          <w:lang w:val="en-US"/>
        </w:rPr>
      </w:pPr>
      <w:r w:rsidRPr="0071794A">
        <w:rPr>
          <w:rFonts w:asciiTheme="minorHAnsi" w:hAnsiTheme="minorHAnsi" w:cstheme="minorHAnsi"/>
          <w:lang w:val="en-US"/>
        </w:rPr>
        <w:t xml:space="preserve">Prof. dr. R.H.H. </w:t>
      </w:r>
      <w:proofErr w:type="spellStart"/>
      <w:r w:rsidRPr="0071794A">
        <w:rPr>
          <w:rFonts w:asciiTheme="minorHAnsi" w:hAnsiTheme="minorHAnsi" w:cstheme="minorHAnsi"/>
          <w:lang w:val="en-US"/>
        </w:rPr>
        <w:t>Groenwold</w:t>
      </w:r>
      <w:proofErr w:type="spellEnd"/>
      <w:r w:rsidRPr="0071794A">
        <w:rPr>
          <w:rFonts w:asciiTheme="minorHAnsi" w:hAnsiTheme="minorHAnsi" w:cstheme="minorHAnsi"/>
          <w:lang w:val="en-US"/>
        </w:rPr>
        <w:t xml:space="preserve">, department of Clinical Epidemiology </w:t>
      </w:r>
    </w:p>
    <w:p w14:paraId="016CA3EA" w14:textId="77777777" w:rsidR="0009310E" w:rsidRPr="0071794A" w:rsidRDefault="0009310E" w:rsidP="0009310E">
      <w:pPr>
        <w:pStyle w:val="Standaard0"/>
        <w:ind w:left="-25"/>
        <w:rPr>
          <w:rFonts w:asciiTheme="minorHAnsi" w:hAnsiTheme="minorHAnsi" w:cstheme="minorHAnsi"/>
          <w:lang w:val="en-GB"/>
        </w:rPr>
      </w:pPr>
      <w:r w:rsidRPr="0071794A">
        <w:rPr>
          <w:rFonts w:asciiTheme="minorHAnsi" w:hAnsiTheme="minorHAnsi" w:cstheme="minorHAnsi"/>
          <w:lang w:val="en-GB"/>
        </w:rPr>
        <w:t xml:space="preserve">Prof. </w:t>
      </w:r>
      <w:proofErr w:type="spellStart"/>
      <w:r w:rsidRPr="0071794A">
        <w:rPr>
          <w:rFonts w:asciiTheme="minorHAnsi" w:hAnsiTheme="minorHAnsi" w:cstheme="minorHAnsi"/>
          <w:lang w:val="en-GB"/>
        </w:rPr>
        <w:t>dr.</w:t>
      </w:r>
      <w:proofErr w:type="spellEnd"/>
      <w:r w:rsidRPr="0071794A">
        <w:rPr>
          <w:rFonts w:asciiTheme="minorHAnsi" w:hAnsiTheme="minorHAnsi" w:cstheme="minorHAnsi"/>
          <w:lang w:val="en-GB"/>
        </w:rPr>
        <w:t xml:space="preserve"> O.M. Dekkers</w:t>
      </w:r>
      <w:r w:rsidRPr="0071794A">
        <w:rPr>
          <w:rFonts w:asciiTheme="minorHAnsi" w:hAnsiTheme="minorHAnsi" w:cstheme="minorHAnsi"/>
          <w:lang w:val="en-US"/>
        </w:rPr>
        <w:t>, department of Clinical Epidemiology</w:t>
      </w:r>
    </w:p>
    <w:p w14:paraId="3FD8EB39" w14:textId="77777777" w:rsidR="0009310E" w:rsidRPr="00EC00F6" w:rsidRDefault="0009310E" w:rsidP="0009310E">
      <w:pPr>
        <w:pStyle w:val="Standaard0"/>
        <w:ind w:left="-25"/>
        <w:rPr>
          <w:lang w:val="en-GB"/>
        </w:rPr>
      </w:pPr>
    </w:p>
    <w:p w14:paraId="7FC4D1C8" w14:textId="77777777" w:rsidR="0009310E" w:rsidRPr="00EC00F6" w:rsidRDefault="0009310E" w:rsidP="0009310E">
      <w:pPr>
        <w:pStyle w:val="Standaard0"/>
        <w:ind w:left="-25"/>
        <w:rPr>
          <w:lang w:val="en-GB"/>
        </w:rPr>
        <w:sectPr w:rsidR="0009310E" w:rsidRPr="00EC00F6" w:rsidSect="00742939">
          <w:type w:val="oddPage"/>
          <w:pgSz w:w="11906" w:h="16838" w:code="9"/>
          <w:pgMar w:top="1162" w:right="1440" w:bottom="1077" w:left="1440" w:header="278" w:footer="510" w:gutter="0"/>
          <w:cols w:space="720"/>
          <w:titlePg/>
          <w:docGrid w:linePitch="360"/>
        </w:sectPr>
      </w:pPr>
    </w:p>
    <w:p w14:paraId="3CB0D66D" w14:textId="77777777" w:rsidR="0009310E" w:rsidRPr="00EC00F6" w:rsidRDefault="0009310E" w:rsidP="0009310E">
      <w:pPr>
        <w:pStyle w:val="Standaard0"/>
        <w:ind w:left="-25"/>
        <w:rPr>
          <w:lang w:val="en-GB"/>
        </w:rPr>
      </w:pPr>
    </w:p>
    <w:p w14:paraId="671ED54F" w14:textId="77777777" w:rsidR="0009310E" w:rsidRPr="001B235C" w:rsidRDefault="0009310E" w:rsidP="0009310E">
      <w:pPr>
        <w:pStyle w:val="Kop10"/>
        <w:rPr>
          <w:rFonts w:asciiTheme="minorHAnsi" w:hAnsiTheme="minorHAnsi" w:cstheme="minorHAnsi"/>
          <w:lang w:val="en-GB"/>
        </w:rPr>
      </w:pPr>
      <w:r w:rsidRPr="00EC00F6">
        <w:rPr>
          <w:lang w:val="en-GB"/>
        </w:rPr>
        <w:tab/>
      </w:r>
      <w:bookmarkStart w:id="19" w:name="_Toc110588879"/>
      <w:r w:rsidRPr="001B235C">
        <w:rPr>
          <w:rFonts w:asciiTheme="minorHAnsi" w:hAnsiTheme="minorHAnsi" w:cstheme="minorHAnsi"/>
          <w:lang w:val="en-GB"/>
        </w:rPr>
        <w:t>Basic methods and reasoning in biostatistics</w:t>
      </w:r>
      <w:bookmarkEnd w:id="19"/>
    </w:p>
    <w:p w14:paraId="24EA1D01"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 xml:space="preserve">Course description </w:t>
      </w:r>
    </w:p>
    <w:p w14:paraId="44677905"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 xml:space="preserve">The LUMC course ‘Basic Methods and Reasoning in Biostatistics’ covers the fundamental toolbox of biostatistical methods plus a solid methodological basis to properly interpret statistical results. The course is a mandatory part of the LUMC Graduate School Programme and a prerequisite for any of the advanced biostatistical courses offered by the LUMC. </w:t>
      </w:r>
    </w:p>
    <w:p w14:paraId="509A7D7F"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Learning objectives</w:t>
      </w:r>
    </w:p>
    <w:p w14:paraId="51CD5251"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At the end of this course, participants:</w:t>
      </w:r>
    </w:p>
    <w:p w14:paraId="4CDBDDD1" w14:textId="77777777" w:rsidR="0009310E" w:rsidRPr="001B235C" w:rsidRDefault="0009310E" w:rsidP="0009310E">
      <w:pPr>
        <w:pStyle w:val="Standaard0"/>
        <w:numPr>
          <w:ilvl w:val="0"/>
          <w:numId w:val="29"/>
        </w:numPr>
        <w:rPr>
          <w:rFonts w:asciiTheme="minorHAnsi" w:hAnsiTheme="minorHAnsi" w:cstheme="minorHAnsi"/>
          <w:lang w:val="en-GB"/>
        </w:rPr>
      </w:pPr>
      <w:r w:rsidRPr="001B235C">
        <w:rPr>
          <w:rFonts w:asciiTheme="minorHAnsi" w:hAnsiTheme="minorHAnsi" w:cstheme="minorHAnsi"/>
          <w:lang w:val="en-GB"/>
        </w:rPr>
        <w:t>can apply basic methods of data description and statistical inference (t-test, one-way ANOVA and their non-parametric counterparts, chi-square test, correlation and simple linear regression, logistic regression, introduction to survival analysis and introduction to repeated measurements)</w:t>
      </w:r>
    </w:p>
    <w:p w14:paraId="29D98673" w14:textId="77777777" w:rsidR="0009310E" w:rsidRPr="001B235C" w:rsidRDefault="0009310E" w:rsidP="0009310E">
      <w:pPr>
        <w:pStyle w:val="Standaard0"/>
        <w:numPr>
          <w:ilvl w:val="0"/>
          <w:numId w:val="29"/>
        </w:numPr>
        <w:rPr>
          <w:rFonts w:asciiTheme="minorHAnsi" w:hAnsiTheme="minorHAnsi" w:cstheme="minorHAnsi"/>
          <w:lang w:val="en-GB"/>
        </w:rPr>
      </w:pPr>
      <w:r w:rsidRPr="001B235C">
        <w:rPr>
          <w:rFonts w:asciiTheme="minorHAnsi" w:hAnsiTheme="minorHAnsi" w:cstheme="minorHAnsi"/>
          <w:lang w:val="en-GB"/>
        </w:rPr>
        <w:t xml:space="preserve">are familiar with aspects of reasoning in biostatistics, including study design, good statistical practice, and multiple testing. </w:t>
      </w:r>
    </w:p>
    <w:p w14:paraId="1907B65B"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credits</w:t>
      </w:r>
    </w:p>
    <w:p w14:paraId="57EB8CF6"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This is a 1-week course, i.e., 1.5 ECTS.</w:t>
      </w:r>
    </w:p>
    <w:p w14:paraId="028B9349"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Requirements for participation</w:t>
      </w:r>
    </w:p>
    <w:p w14:paraId="3F9E09CC"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None</w:t>
      </w:r>
    </w:p>
    <w:p w14:paraId="2CEAAC62"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Preparation</w:t>
      </w:r>
    </w:p>
    <w:p w14:paraId="41E3EAD7" w14:textId="77777777" w:rsidR="0009310E" w:rsidRPr="001B235C" w:rsidRDefault="0009310E" w:rsidP="0009310E">
      <w:pPr>
        <w:pStyle w:val="Standaard0"/>
        <w:rPr>
          <w:rFonts w:asciiTheme="minorHAnsi" w:hAnsiTheme="minorHAnsi" w:cstheme="minorHAnsi"/>
          <w:lang w:val="en-US"/>
        </w:rPr>
      </w:pPr>
      <w:r w:rsidRPr="001B235C">
        <w:rPr>
          <w:rFonts w:asciiTheme="minorHAnsi" w:hAnsiTheme="minorHAnsi" w:cstheme="minorHAnsi"/>
          <w:lang w:val="en-GB"/>
        </w:rPr>
        <w:t>Students will receive access to an e-learning which consists of 10 modules. By the beginning of the course, participants are expected to master the topics of the first 5 modules. The modules 6-10 will be covered during the week of the actual course, as will the lectures and accompanying short videos.</w:t>
      </w:r>
    </w:p>
    <w:p w14:paraId="5FB51FA2"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 xml:space="preserve">Assessment </w:t>
      </w:r>
    </w:p>
    <w:p w14:paraId="428B6869" w14:textId="77777777" w:rsidR="0009310E" w:rsidRPr="001B235C" w:rsidRDefault="0009310E" w:rsidP="0009310E">
      <w:pPr>
        <w:pStyle w:val="Standaard0"/>
        <w:rPr>
          <w:rFonts w:asciiTheme="minorHAnsi" w:hAnsiTheme="minorHAnsi" w:cstheme="minorHAnsi"/>
          <w:lang w:val="en-US"/>
        </w:rPr>
      </w:pPr>
      <w:r w:rsidRPr="001B235C">
        <w:rPr>
          <w:rFonts w:asciiTheme="minorHAnsi" w:hAnsiTheme="minorHAnsi" w:cstheme="minorHAnsi"/>
          <w:lang w:val="en-GB"/>
        </w:rPr>
        <w:t>In order to obtain a certificate of attendance, passing the post-course exam is a requirement. In addition, participation in the live lectures on Monday, Tuesday and Wednesday is mandatory.</w:t>
      </w:r>
    </w:p>
    <w:p w14:paraId="793166D2"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lastRenderedPageBreak/>
        <w:t>Dates and registration</w:t>
      </w:r>
    </w:p>
    <w:p w14:paraId="77428EF5"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4F7332D5"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 xml:space="preserve">This course is taught twice per year. For details, see www.boerhaavenascholing.nl. </w:t>
      </w:r>
    </w:p>
    <w:p w14:paraId="1171E987"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 xml:space="preserve">Registration </w:t>
      </w:r>
    </w:p>
    <w:p w14:paraId="5A1892D8"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szCs w:val="22"/>
          <w:lang w:val="en-GB"/>
        </w:rPr>
        <w:t xml:space="preserve">Registration can be done via </w:t>
      </w:r>
      <w:proofErr w:type="spellStart"/>
      <w:r w:rsidRPr="001B235C">
        <w:rPr>
          <w:rFonts w:asciiTheme="minorHAnsi" w:hAnsiTheme="minorHAnsi" w:cstheme="minorHAnsi"/>
          <w:szCs w:val="22"/>
          <w:lang w:val="en-GB"/>
        </w:rPr>
        <w:t>Boerhaave</w:t>
      </w:r>
      <w:proofErr w:type="spellEnd"/>
      <w:r w:rsidRPr="001B235C">
        <w:rPr>
          <w:rFonts w:asciiTheme="minorHAnsi" w:hAnsiTheme="minorHAnsi" w:cstheme="minorHAnsi"/>
          <w:szCs w:val="22"/>
          <w:lang w:val="en-GB"/>
        </w:rPr>
        <w:t xml:space="preserve"> </w:t>
      </w:r>
      <w:proofErr w:type="spellStart"/>
      <w:r w:rsidRPr="001B235C">
        <w:rPr>
          <w:rFonts w:asciiTheme="minorHAnsi" w:hAnsiTheme="minorHAnsi" w:cstheme="minorHAnsi"/>
          <w:szCs w:val="22"/>
          <w:lang w:val="en-GB"/>
        </w:rPr>
        <w:t>Nascholing</w:t>
      </w:r>
      <w:proofErr w:type="spellEnd"/>
      <w:r w:rsidRPr="001B235C">
        <w:rPr>
          <w:rFonts w:asciiTheme="minorHAnsi" w:hAnsiTheme="minorHAnsi" w:cstheme="minorHAnsi"/>
          <w:szCs w:val="22"/>
          <w:lang w:val="en-GB"/>
        </w:rPr>
        <w:t xml:space="preserve">. </w:t>
      </w:r>
      <w:r w:rsidRPr="001B235C">
        <w:rPr>
          <w:rFonts w:asciiTheme="minorHAnsi" w:hAnsiTheme="minorHAnsi" w:cstheme="minorHAnsi"/>
          <w:lang w:val="en-GB"/>
        </w:rPr>
        <w:t xml:space="preserve">For details, see www.boerhaavenascholing.nl. </w:t>
      </w:r>
    </w:p>
    <w:p w14:paraId="7BC64826"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00CAD84A"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 xml:space="preserve">There are costs associated with this course. For details, see www.boerhaavenascholing.nl. </w:t>
      </w:r>
    </w:p>
    <w:p w14:paraId="00D83361"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coordinators</w:t>
      </w:r>
    </w:p>
    <w:p w14:paraId="0137AEF7" w14:textId="18892A79" w:rsidR="0009310E" w:rsidRPr="001B235C" w:rsidRDefault="0009310E" w:rsidP="0009310E">
      <w:pPr>
        <w:pStyle w:val="Standaard0"/>
        <w:rPr>
          <w:rFonts w:asciiTheme="minorHAnsi" w:hAnsiTheme="minorHAnsi" w:cstheme="minorHAnsi"/>
          <w:lang w:val="en-GB"/>
        </w:rPr>
      </w:pPr>
      <w:proofErr w:type="spellStart"/>
      <w:r w:rsidRPr="001B235C">
        <w:rPr>
          <w:rFonts w:asciiTheme="minorHAnsi" w:hAnsiTheme="minorHAnsi" w:cstheme="minorHAnsi"/>
          <w:lang w:val="en-GB"/>
        </w:rPr>
        <w:t>Dr.</w:t>
      </w:r>
      <w:proofErr w:type="spellEnd"/>
      <w:r w:rsidRPr="001B235C">
        <w:rPr>
          <w:rFonts w:asciiTheme="minorHAnsi" w:hAnsiTheme="minorHAnsi" w:cstheme="minorHAnsi"/>
          <w:lang w:val="en-GB"/>
        </w:rPr>
        <w:t xml:space="preserve"> </w:t>
      </w:r>
      <w:proofErr w:type="spellStart"/>
      <w:r w:rsidR="001912FB">
        <w:rPr>
          <w:rFonts w:asciiTheme="minorHAnsi" w:hAnsiTheme="minorHAnsi" w:cstheme="minorHAnsi"/>
          <w:lang w:val="en-GB"/>
        </w:rPr>
        <w:t>ir.</w:t>
      </w:r>
      <w:proofErr w:type="spellEnd"/>
      <w:r w:rsidR="001912FB">
        <w:rPr>
          <w:rFonts w:asciiTheme="minorHAnsi" w:hAnsiTheme="minorHAnsi" w:cstheme="minorHAnsi"/>
          <w:lang w:val="en-GB"/>
        </w:rPr>
        <w:t xml:space="preserve"> </w:t>
      </w:r>
      <w:r w:rsidRPr="001B235C">
        <w:rPr>
          <w:rFonts w:asciiTheme="minorHAnsi" w:hAnsiTheme="minorHAnsi" w:cstheme="minorHAnsi"/>
          <w:lang w:val="en-GB"/>
        </w:rPr>
        <w:t>N. van Geloven, department of Biomedical Data Sciences</w:t>
      </w:r>
    </w:p>
    <w:p w14:paraId="503FE479" w14:textId="77777777" w:rsidR="0009310E" w:rsidRPr="001B235C" w:rsidRDefault="0009310E" w:rsidP="0009310E">
      <w:pPr>
        <w:pStyle w:val="Standaard0"/>
        <w:rPr>
          <w:rFonts w:asciiTheme="minorHAnsi" w:hAnsiTheme="minorHAnsi" w:cstheme="minorHAnsi"/>
          <w:lang w:val="en-GB"/>
        </w:rPr>
      </w:pPr>
      <w:proofErr w:type="spellStart"/>
      <w:r w:rsidRPr="001B235C">
        <w:rPr>
          <w:rFonts w:asciiTheme="minorHAnsi" w:hAnsiTheme="minorHAnsi" w:cstheme="minorHAnsi"/>
          <w:lang w:val="en-GB"/>
        </w:rPr>
        <w:t>Dr.</w:t>
      </w:r>
      <w:proofErr w:type="spellEnd"/>
      <w:r w:rsidRPr="001B235C">
        <w:rPr>
          <w:rFonts w:asciiTheme="minorHAnsi" w:hAnsiTheme="minorHAnsi" w:cstheme="minorHAnsi"/>
          <w:lang w:val="en-GB"/>
        </w:rPr>
        <w:t xml:space="preserve"> M.D.M. Rodriguez </w:t>
      </w:r>
      <w:proofErr w:type="spellStart"/>
      <w:r w:rsidRPr="001B235C">
        <w:rPr>
          <w:rFonts w:asciiTheme="minorHAnsi" w:hAnsiTheme="minorHAnsi" w:cstheme="minorHAnsi"/>
          <w:lang w:val="en-GB"/>
        </w:rPr>
        <w:t>Girondo</w:t>
      </w:r>
      <w:proofErr w:type="spellEnd"/>
      <w:r w:rsidRPr="001B235C">
        <w:rPr>
          <w:rFonts w:asciiTheme="minorHAnsi" w:hAnsiTheme="minorHAnsi" w:cstheme="minorHAnsi"/>
          <w:lang w:val="en-GB"/>
        </w:rPr>
        <w:t>, department of Biomedical Data Sciences</w:t>
      </w:r>
    </w:p>
    <w:p w14:paraId="3E2CE3FF" w14:textId="77777777" w:rsidR="0009310E" w:rsidRPr="001B235C" w:rsidRDefault="0009310E" w:rsidP="0009310E">
      <w:pPr>
        <w:pStyle w:val="Kop10"/>
        <w:rPr>
          <w:rFonts w:asciiTheme="minorHAnsi" w:hAnsiTheme="minorHAnsi" w:cstheme="minorHAnsi"/>
          <w:lang w:val="en-GB"/>
        </w:rPr>
      </w:pPr>
      <w:r w:rsidRPr="001B235C">
        <w:rPr>
          <w:rFonts w:asciiTheme="minorHAnsi" w:hAnsiTheme="minorHAnsi" w:cstheme="minorHAnsi"/>
          <w:lang w:val="en-GB"/>
        </w:rPr>
        <w:br w:type="page"/>
      </w:r>
      <w:bookmarkStart w:id="20" w:name="_Toc326222434"/>
      <w:bookmarkStart w:id="21" w:name="_Toc110588880"/>
      <w:r w:rsidRPr="001B235C">
        <w:rPr>
          <w:rFonts w:asciiTheme="minorHAnsi" w:hAnsiTheme="minorHAnsi" w:cstheme="minorHAnsi"/>
          <w:lang w:val="en-GB"/>
        </w:rPr>
        <w:lastRenderedPageBreak/>
        <w:t>Regression analys</w:t>
      </w:r>
      <w:bookmarkEnd w:id="20"/>
      <w:r w:rsidRPr="001B235C">
        <w:rPr>
          <w:rFonts w:asciiTheme="minorHAnsi" w:hAnsiTheme="minorHAnsi" w:cstheme="minorHAnsi"/>
          <w:lang w:val="en-GB"/>
        </w:rPr>
        <w:t>is</w:t>
      </w:r>
      <w:bookmarkEnd w:id="21"/>
    </w:p>
    <w:p w14:paraId="5B339470" w14:textId="77777777" w:rsidR="0009310E" w:rsidRPr="001B235C" w:rsidRDefault="0009310E" w:rsidP="0009310E">
      <w:pPr>
        <w:pStyle w:val="Kop20"/>
        <w:rPr>
          <w:rFonts w:asciiTheme="minorHAnsi" w:hAnsiTheme="minorHAnsi" w:cstheme="minorHAnsi"/>
          <w:lang w:val="en-GB"/>
        </w:rPr>
      </w:pPr>
      <w:bookmarkStart w:id="22" w:name="_Toc326222435"/>
      <w:r w:rsidRPr="001B235C">
        <w:rPr>
          <w:rFonts w:asciiTheme="minorHAnsi" w:hAnsiTheme="minorHAnsi" w:cstheme="minorHAnsi"/>
          <w:lang w:val="en-GB"/>
        </w:rPr>
        <w:t>C</w:t>
      </w:r>
      <w:bookmarkEnd w:id="22"/>
      <w:r w:rsidRPr="001B235C">
        <w:rPr>
          <w:rFonts w:asciiTheme="minorHAnsi" w:hAnsiTheme="minorHAnsi" w:cstheme="minorHAnsi"/>
          <w:lang w:val="en-GB"/>
        </w:rPr>
        <w:t>ourse description</w:t>
      </w:r>
    </w:p>
    <w:p w14:paraId="64D26E9E"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This course consists of both theoretical backgrounds and practical aspects of modelling data using regression models. The focus is on linear and logistic regression models, although other models such as Poisson models or nonlinear regression models for continuous data will also be discussed.</w:t>
      </w:r>
    </w:p>
    <w:p w14:paraId="77EA8CBF" w14:textId="77777777" w:rsidR="0009310E" w:rsidRPr="001B235C" w:rsidRDefault="0009310E" w:rsidP="0009310E">
      <w:pPr>
        <w:pStyle w:val="Standaard0"/>
        <w:ind w:left="-25"/>
        <w:rPr>
          <w:rFonts w:asciiTheme="minorHAnsi" w:hAnsiTheme="minorHAnsi" w:cstheme="minorHAnsi"/>
          <w:lang w:val="en-GB"/>
        </w:rPr>
      </w:pPr>
    </w:p>
    <w:p w14:paraId="7C26640F"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Topics covered include simple linear regression, multiple linear regression, analysis of variance and covariance (using a regression approach), adjustments for confounding, interaction, polynomial and other nonlinear regression models, logistic regression, goodness-of-fit, multivariate modelling, conditional logistic regression, generalized linear regression models, and predictive modelling</w:t>
      </w:r>
    </w:p>
    <w:p w14:paraId="67D98A35" w14:textId="77777777" w:rsidR="0009310E" w:rsidRPr="001B235C" w:rsidRDefault="0009310E" w:rsidP="0009310E">
      <w:pPr>
        <w:pStyle w:val="Kop20"/>
        <w:rPr>
          <w:rFonts w:asciiTheme="minorHAnsi" w:hAnsiTheme="minorHAnsi" w:cstheme="minorHAnsi"/>
          <w:lang w:val="en-GB"/>
        </w:rPr>
      </w:pPr>
      <w:bookmarkStart w:id="23" w:name="_Toc326222436"/>
      <w:r w:rsidRPr="001B235C">
        <w:rPr>
          <w:rFonts w:asciiTheme="minorHAnsi" w:hAnsiTheme="minorHAnsi" w:cstheme="minorHAnsi"/>
          <w:lang w:val="en-GB"/>
        </w:rPr>
        <w:t>Learning objectives</w:t>
      </w:r>
      <w:bookmarkEnd w:id="23"/>
    </w:p>
    <w:p w14:paraId="1F980FB6" w14:textId="77777777" w:rsidR="0009310E" w:rsidRPr="001B235C" w:rsidRDefault="0009310E" w:rsidP="0009310E">
      <w:pPr>
        <w:pStyle w:val="Opsomming"/>
        <w:numPr>
          <w:ilvl w:val="0"/>
          <w:numId w:val="0"/>
        </w:numPr>
        <w:ind w:left="170" w:hanging="170"/>
        <w:rPr>
          <w:rFonts w:asciiTheme="minorHAnsi" w:hAnsiTheme="minorHAnsi" w:cstheme="minorHAnsi"/>
          <w:lang w:val="en-GB"/>
        </w:rPr>
      </w:pPr>
      <w:r w:rsidRPr="001B235C">
        <w:rPr>
          <w:rFonts w:asciiTheme="minorHAnsi" w:hAnsiTheme="minorHAnsi" w:cstheme="minorHAnsi"/>
          <w:lang w:val="en-GB"/>
        </w:rPr>
        <w:t>At the end of this course, participants:</w:t>
      </w:r>
    </w:p>
    <w:p w14:paraId="279F87A5"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can formulate different regression models and describes in which situations they are used.</w:t>
      </w:r>
    </w:p>
    <w:p w14:paraId="2E238635"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know how to include categorical covariates and interaction terms in a regression model.</w:t>
      </w:r>
    </w:p>
    <w:p w14:paraId="23E05AC0"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understand the connections between t-tests, (co)variance analysis and linear regression.</w:t>
      </w:r>
    </w:p>
    <w:p w14:paraId="710633C4"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can define the difference between etiologic research and prediction models.</w:t>
      </w:r>
    </w:p>
    <w:p w14:paraId="15FCD300"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can choose the correct regression model for a particular research question and substantiates the choice.</w:t>
      </w:r>
    </w:p>
    <w:p w14:paraId="1F3776F3"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can determine whether a model fits and what to do if the model conditions are not correct.</w:t>
      </w:r>
    </w:p>
    <w:p w14:paraId="2DDB1ADA"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knows how to interpret the results of a regression model.</w:t>
      </w:r>
    </w:p>
    <w:p w14:paraId="49A1D71D" w14:textId="77777777" w:rsidR="0009310E" w:rsidRPr="001B235C" w:rsidRDefault="0009310E" w:rsidP="0009310E">
      <w:pPr>
        <w:pStyle w:val="Kop20"/>
        <w:rPr>
          <w:rFonts w:asciiTheme="minorHAnsi" w:hAnsiTheme="minorHAnsi" w:cstheme="minorHAnsi"/>
          <w:lang w:val="en-GB"/>
        </w:rPr>
      </w:pPr>
      <w:bookmarkStart w:id="24" w:name="_Toc326222437"/>
      <w:r w:rsidRPr="001B235C">
        <w:rPr>
          <w:rFonts w:asciiTheme="minorHAnsi" w:hAnsiTheme="minorHAnsi" w:cstheme="minorHAnsi"/>
          <w:lang w:val="en-GB"/>
        </w:rPr>
        <w:t>Course credits</w:t>
      </w:r>
      <w:bookmarkEnd w:id="24"/>
    </w:p>
    <w:p w14:paraId="60C65D08"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This course consists of 5 days and, including the final assignment, it is worth 1,5 ECTS.</w:t>
      </w:r>
    </w:p>
    <w:p w14:paraId="34EBF285" w14:textId="77777777" w:rsidR="0009310E" w:rsidRPr="001B235C" w:rsidRDefault="0009310E" w:rsidP="0009310E">
      <w:pPr>
        <w:pStyle w:val="Kop20"/>
        <w:rPr>
          <w:rFonts w:asciiTheme="minorHAnsi" w:hAnsiTheme="minorHAnsi" w:cstheme="minorHAnsi"/>
          <w:lang w:val="en-GB"/>
        </w:rPr>
      </w:pPr>
      <w:bookmarkStart w:id="25" w:name="_Toc326222438"/>
      <w:r w:rsidRPr="001B235C">
        <w:rPr>
          <w:rFonts w:asciiTheme="minorHAnsi" w:hAnsiTheme="minorHAnsi" w:cstheme="minorHAnsi"/>
          <w:lang w:val="en-GB"/>
        </w:rPr>
        <w:t>Requirements for participation</w:t>
      </w:r>
      <w:bookmarkEnd w:id="25"/>
    </w:p>
    <w:p w14:paraId="5AC3A065"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Basic knowledge of statistics, as taught in the course </w:t>
      </w:r>
      <w:r w:rsidRPr="001B235C">
        <w:rPr>
          <w:rFonts w:asciiTheme="minorHAnsi" w:hAnsiTheme="minorHAnsi" w:cstheme="minorHAnsi"/>
          <w:i/>
          <w:iCs/>
          <w:lang w:val="en-GB"/>
        </w:rPr>
        <w:t>Basic methods and reasoning in biostatistics</w:t>
      </w:r>
      <w:r w:rsidRPr="001B235C">
        <w:rPr>
          <w:rFonts w:asciiTheme="minorHAnsi" w:hAnsiTheme="minorHAnsi" w:cstheme="minorHAnsi"/>
          <w:lang w:val="en-GB"/>
        </w:rPr>
        <w:t>.</w:t>
      </w:r>
    </w:p>
    <w:p w14:paraId="1DED38DB" w14:textId="77777777" w:rsidR="0009310E" w:rsidRPr="001B235C" w:rsidRDefault="0009310E" w:rsidP="0009310E">
      <w:pPr>
        <w:pStyle w:val="Kop20"/>
        <w:rPr>
          <w:rFonts w:asciiTheme="minorHAnsi" w:hAnsiTheme="minorHAnsi" w:cstheme="minorHAnsi"/>
          <w:lang w:val="en-GB"/>
        </w:rPr>
      </w:pPr>
      <w:bookmarkStart w:id="26" w:name="_Toc326222439"/>
      <w:r w:rsidRPr="001B235C">
        <w:rPr>
          <w:rFonts w:asciiTheme="minorHAnsi" w:hAnsiTheme="minorHAnsi" w:cstheme="minorHAnsi"/>
          <w:lang w:val="en-GB"/>
        </w:rPr>
        <w:t xml:space="preserve">Preparation </w:t>
      </w:r>
      <w:bookmarkEnd w:id="26"/>
    </w:p>
    <w:p w14:paraId="30AAEE32"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None</w:t>
      </w:r>
    </w:p>
    <w:p w14:paraId="2880B654"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Assessment</w:t>
      </w:r>
    </w:p>
    <w:p w14:paraId="6CDF76E6"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Attendance is mandatory. At the end of the course, an assignment must be made, which will be graded.</w:t>
      </w:r>
    </w:p>
    <w:p w14:paraId="53E15335" w14:textId="77777777" w:rsidR="0009310E" w:rsidRPr="001B235C" w:rsidRDefault="0009310E" w:rsidP="0009310E">
      <w:pPr>
        <w:pStyle w:val="Kop20"/>
        <w:rPr>
          <w:rFonts w:asciiTheme="minorHAnsi" w:hAnsiTheme="minorHAnsi" w:cstheme="minorHAnsi"/>
          <w:lang w:val="en-GB"/>
        </w:rPr>
      </w:pPr>
      <w:bookmarkStart w:id="27" w:name="_Toc326222442"/>
      <w:r w:rsidRPr="001B235C">
        <w:rPr>
          <w:rFonts w:asciiTheme="minorHAnsi" w:hAnsiTheme="minorHAnsi" w:cstheme="minorHAnsi"/>
          <w:lang w:val="en-GB"/>
        </w:rPr>
        <w:lastRenderedPageBreak/>
        <w:t>Dates and registration</w:t>
      </w:r>
      <w:bookmarkEnd w:id="27"/>
    </w:p>
    <w:p w14:paraId="064209A0"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2E77EBC9"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This course is taught once per year. For details, see </w:t>
      </w:r>
      <w:hyperlink r:id="rId24" w:history="1">
        <w:r w:rsidRPr="001B235C">
          <w:rPr>
            <w:rStyle w:val="Hyperlink"/>
            <w:rFonts w:asciiTheme="minorHAnsi" w:hAnsiTheme="minorHAnsi" w:cstheme="minorHAnsi"/>
            <w:lang w:val="en-GB"/>
          </w:rPr>
          <w:t>www.boerhaavenascholing.nl</w:t>
        </w:r>
      </w:hyperlink>
      <w:r w:rsidRPr="001B235C">
        <w:rPr>
          <w:rFonts w:asciiTheme="minorHAnsi" w:hAnsiTheme="minorHAnsi" w:cstheme="minorHAnsi"/>
          <w:lang w:val="en-GB"/>
        </w:rPr>
        <w:t xml:space="preserve"> . </w:t>
      </w:r>
    </w:p>
    <w:p w14:paraId="499D3B63"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 xml:space="preserve">Registration </w:t>
      </w:r>
    </w:p>
    <w:p w14:paraId="2FFC15BD"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Registration can be done via </w:t>
      </w:r>
      <w:proofErr w:type="spellStart"/>
      <w:r w:rsidRPr="001B235C">
        <w:rPr>
          <w:rFonts w:asciiTheme="minorHAnsi" w:hAnsiTheme="minorHAnsi" w:cstheme="minorHAnsi"/>
          <w:lang w:val="en-GB"/>
        </w:rPr>
        <w:t>Boerhaave</w:t>
      </w:r>
      <w:proofErr w:type="spellEnd"/>
      <w:r w:rsidRPr="001B235C">
        <w:rPr>
          <w:rFonts w:asciiTheme="minorHAnsi" w:hAnsiTheme="minorHAnsi" w:cstheme="minorHAnsi"/>
          <w:lang w:val="en-GB"/>
        </w:rPr>
        <w:t xml:space="preserve"> </w:t>
      </w:r>
      <w:proofErr w:type="spellStart"/>
      <w:r w:rsidRPr="001B235C">
        <w:rPr>
          <w:rFonts w:asciiTheme="minorHAnsi" w:hAnsiTheme="minorHAnsi" w:cstheme="minorHAnsi"/>
          <w:lang w:val="en-GB"/>
        </w:rPr>
        <w:t>Nascholing</w:t>
      </w:r>
      <w:proofErr w:type="spellEnd"/>
      <w:r w:rsidRPr="001B235C">
        <w:rPr>
          <w:rFonts w:asciiTheme="minorHAnsi" w:hAnsiTheme="minorHAnsi" w:cstheme="minorHAnsi"/>
          <w:lang w:val="en-GB"/>
        </w:rPr>
        <w:t xml:space="preserve">, </w:t>
      </w:r>
      <w:hyperlink r:id="rId25" w:history="1">
        <w:r w:rsidRPr="001B235C">
          <w:rPr>
            <w:rStyle w:val="Hyperlink"/>
            <w:rFonts w:asciiTheme="minorHAnsi" w:hAnsiTheme="minorHAnsi" w:cstheme="minorHAnsi"/>
            <w:lang w:val="en-GB"/>
          </w:rPr>
          <w:t>https://www.boerhaavenascholing.nl/werkzaam-als/phd/</w:t>
        </w:r>
      </w:hyperlink>
      <w:r w:rsidRPr="001B235C">
        <w:rPr>
          <w:rFonts w:asciiTheme="minorHAnsi" w:hAnsiTheme="minorHAnsi" w:cstheme="minorHAnsi"/>
          <w:lang w:val="en-GB"/>
        </w:rPr>
        <w:t xml:space="preserve"> </w:t>
      </w:r>
      <w:hyperlink r:id="rId26" w:history="1">
        <w:r w:rsidRPr="001B235C">
          <w:rPr>
            <w:rStyle w:val="Hyperlink"/>
            <w:rFonts w:asciiTheme="minorHAnsi" w:hAnsiTheme="minorHAnsi" w:cstheme="minorHAnsi"/>
            <w:sz w:val="21"/>
            <w:lang w:val="en-US"/>
          </w:rPr>
          <w:t>http://www.boerhaavenascholing.nl/</w:t>
        </w:r>
      </w:hyperlink>
      <w:r w:rsidRPr="001B235C">
        <w:rPr>
          <w:rFonts w:asciiTheme="minorHAnsi" w:hAnsiTheme="minorHAnsi" w:cstheme="minorHAnsi"/>
          <w:lang w:val="en-GB"/>
        </w:rPr>
        <w:t xml:space="preserve">.  </w:t>
      </w:r>
    </w:p>
    <w:p w14:paraId="74DAC627" w14:textId="77777777" w:rsidR="0009310E" w:rsidRPr="001B235C" w:rsidRDefault="0009310E" w:rsidP="0009310E">
      <w:pPr>
        <w:pStyle w:val="Kop30"/>
        <w:rPr>
          <w:rFonts w:asciiTheme="minorHAnsi" w:hAnsiTheme="minorHAnsi" w:cstheme="minorHAnsi"/>
          <w:lang w:val="en-GB"/>
        </w:rPr>
      </w:pPr>
      <w:bookmarkStart w:id="28" w:name="_Hlk531008170"/>
      <w:r w:rsidRPr="001B235C">
        <w:rPr>
          <w:rFonts w:asciiTheme="minorHAnsi" w:hAnsiTheme="minorHAnsi" w:cstheme="minorHAnsi"/>
          <w:lang w:val="en-GB"/>
        </w:rPr>
        <w:t>Costs</w:t>
      </w:r>
    </w:p>
    <w:p w14:paraId="07F0C5D9"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There are costs associated with this course. For details, see </w:t>
      </w:r>
      <w:hyperlink r:id="rId27" w:history="1">
        <w:r w:rsidRPr="001B235C">
          <w:rPr>
            <w:rStyle w:val="Hyperlink"/>
            <w:rFonts w:asciiTheme="minorHAnsi" w:hAnsiTheme="minorHAnsi" w:cstheme="minorHAnsi"/>
            <w:lang w:val="en-GB"/>
          </w:rPr>
          <w:t>www.boerhaavenascholing.nl</w:t>
        </w:r>
      </w:hyperlink>
      <w:r w:rsidRPr="001B235C">
        <w:rPr>
          <w:rFonts w:asciiTheme="minorHAnsi" w:hAnsiTheme="minorHAnsi" w:cstheme="minorHAnsi"/>
          <w:lang w:val="en-GB"/>
        </w:rPr>
        <w:t xml:space="preserve"> . </w:t>
      </w:r>
    </w:p>
    <w:p w14:paraId="3AE2DD17" w14:textId="77777777" w:rsidR="0009310E" w:rsidRPr="001B235C" w:rsidRDefault="0009310E" w:rsidP="0009310E">
      <w:pPr>
        <w:pStyle w:val="Kop20"/>
        <w:rPr>
          <w:rFonts w:asciiTheme="minorHAnsi" w:hAnsiTheme="minorHAnsi" w:cstheme="minorHAnsi"/>
          <w:lang w:val="en-GB"/>
        </w:rPr>
      </w:pPr>
      <w:bookmarkStart w:id="29" w:name="_Toc326222443"/>
      <w:bookmarkEnd w:id="28"/>
      <w:r w:rsidRPr="001B235C">
        <w:rPr>
          <w:rFonts w:asciiTheme="minorHAnsi" w:hAnsiTheme="minorHAnsi" w:cstheme="minorHAnsi"/>
          <w:lang w:val="en-GB"/>
        </w:rPr>
        <w:t xml:space="preserve">Course </w:t>
      </w:r>
      <w:bookmarkEnd w:id="29"/>
      <w:r w:rsidRPr="001B235C">
        <w:rPr>
          <w:rFonts w:asciiTheme="minorHAnsi" w:hAnsiTheme="minorHAnsi" w:cstheme="minorHAnsi"/>
          <w:lang w:val="en-GB"/>
        </w:rPr>
        <w:t>coordinator</w:t>
      </w:r>
    </w:p>
    <w:p w14:paraId="2C488B3B" w14:textId="77777777" w:rsidR="0009310E" w:rsidRPr="001B235C" w:rsidRDefault="0009310E" w:rsidP="0009310E">
      <w:pPr>
        <w:rPr>
          <w:rFonts w:asciiTheme="minorHAnsi" w:hAnsiTheme="minorHAnsi" w:cstheme="minorHAnsi"/>
          <w:sz w:val="22"/>
          <w:szCs w:val="22"/>
          <w:lang w:val="en-GB"/>
        </w:rPr>
      </w:pPr>
      <w:proofErr w:type="spellStart"/>
      <w:r w:rsidRPr="001B235C">
        <w:rPr>
          <w:rFonts w:asciiTheme="minorHAnsi" w:hAnsiTheme="minorHAnsi" w:cstheme="minorHAnsi"/>
          <w:sz w:val="22"/>
          <w:szCs w:val="22"/>
          <w:lang w:val="en-GB"/>
        </w:rPr>
        <w:t>Dr.</w:t>
      </w:r>
      <w:proofErr w:type="spellEnd"/>
      <w:r w:rsidRPr="001B235C">
        <w:rPr>
          <w:rFonts w:asciiTheme="minorHAnsi" w:hAnsiTheme="minorHAnsi" w:cstheme="minorHAnsi"/>
          <w:sz w:val="22"/>
          <w:szCs w:val="22"/>
          <w:lang w:val="en-GB"/>
        </w:rPr>
        <w:t xml:space="preserve"> B.J.A. Mertens, department of Biomedical Data Sciences</w:t>
      </w:r>
    </w:p>
    <w:p w14:paraId="76122209" w14:textId="77777777" w:rsidR="0009310E" w:rsidRPr="001B235C" w:rsidRDefault="0009310E" w:rsidP="0009310E">
      <w:pPr>
        <w:pStyle w:val="Standaard0"/>
        <w:ind w:left="-25"/>
        <w:rPr>
          <w:rFonts w:asciiTheme="minorHAnsi" w:hAnsiTheme="minorHAnsi" w:cstheme="minorHAnsi"/>
          <w:lang w:val="en-GB"/>
        </w:rPr>
      </w:pPr>
    </w:p>
    <w:p w14:paraId="30B097AD" w14:textId="77777777" w:rsidR="0009310E" w:rsidRPr="00EC00F6" w:rsidRDefault="0009310E" w:rsidP="0009310E">
      <w:pPr>
        <w:pStyle w:val="Standaard0"/>
        <w:ind w:left="-25"/>
        <w:rPr>
          <w:lang w:val="en-GB"/>
        </w:rPr>
      </w:pPr>
    </w:p>
    <w:p w14:paraId="01B78A9D" w14:textId="77777777" w:rsidR="0009310E" w:rsidRPr="00EC00F6" w:rsidRDefault="0009310E" w:rsidP="0009310E">
      <w:pPr>
        <w:pStyle w:val="Standaard0"/>
        <w:ind w:left="-25"/>
        <w:rPr>
          <w:lang w:val="en-GB"/>
        </w:rPr>
        <w:sectPr w:rsidR="0009310E" w:rsidRPr="00EC00F6" w:rsidSect="00742939">
          <w:type w:val="oddPage"/>
          <w:pgSz w:w="11906" w:h="16838" w:code="9"/>
          <w:pgMar w:top="1162" w:right="1440" w:bottom="1077" w:left="1440" w:header="278" w:footer="510" w:gutter="0"/>
          <w:cols w:space="720"/>
          <w:titlePg/>
          <w:docGrid w:linePitch="360"/>
        </w:sectPr>
      </w:pPr>
    </w:p>
    <w:p w14:paraId="794D5670" w14:textId="77777777" w:rsidR="0009310E" w:rsidRPr="001B235C" w:rsidRDefault="0009310E" w:rsidP="0009310E">
      <w:pPr>
        <w:pStyle w:val="Kop10"/>
        <w:rPr>
          <w:rFonts w:asciiTheme="minorHAnsi" w:hAnsiTheme="minorHAnsi" w:cstheme="minorHAnsi"/>
          <w:lang w:val="en-GB"/>
        </w:rPr>
      </w:pPr>
      <w:bookmarkStart w:id="30" w:name="_Toc110588881"/>
      <w:bookmarkStart w:id="31" w:name="_Toc326222384"/>
      <w:r w:rsidRPr="001B235C">
        <w:rPr>
          <w:rFonts w:asciiTheme="minorHAnsi" w:hAnsiTheme="minorHAnsi" w:cstheme="minorHAnsi"/>
          <w:lang w:val="en-GB"/>
        </w:rPr>
        <w:lastRenderedPageBreak/>
        <w:t xml:space="preserve">Prediction modelling and </w:t>
      </w:r>
      <w:proofErr w:type="spellStart"/>
      <w:r w:rsidRPr="001B235C">
        <w:rPr>
          <w:rFonts w:asciiTheme="minorHAnsi" w:hAnsiTheme="minorHAnsi" w:cstheme="minorHAnsi"/>
          <w:lang w:val="en-GB"/>
        </w:rPr>
        <w:t>INTervention</w:t>
      </w:r>
      <w:proofErr w:type="spellEnd"/>
      <w:r w:rsidRPr="001B235C">
        <w:rPr>
          <w:rFonts w:asciiTheme="minorHAnsi" w:hAnsiTheme="minorHAnsi" w:cstheme="minorHAnsi"/>
          <w:lang w:val="en-GB"/>
        </w:rPr>
        <w:t xml:space="preserve"> research (PINT)</w:t>
      </w:r>
      <w:bookmarkEnd w:id="30"/>
    </w:p>
    <w:p w14:paraId="26FA09BE" w14:textId="77777777" w:rsidR="0009310E" w:rsidRPr="001B235C" w:rsidRDefault="0009310E" w:rsidP="0009310E">
      <w:pPr>
        <w:pStyle w:val="Kop20"/>
        <w:rPr>
          <w:rFonts w:asciiTheme="minorHAnsi" w:hAnsiTheme="minorHAnsi" w:cstheme="minorHAnsi"/>
          <w:lang w:val="en-GB"/>
        </w:rPr>
      </w:pPr>
      <w:bookmarkStart w:id="32" w:name="_Toc326222405"/>
      <w:r w:rsidRPr="001B235C">
        <w:rPr>
          <w:rFonts w:asciiTheme="minorHAnsi" w:hAnsiTheme="minorHAnsi" w:cstheme="minorHAnsi"/>
          <w:lang w:val="en-GB"/>
        </w:rPr>
        <w:t>Course description</w:t>
      </w:r>
      <w:bookmarkEnd w:id="32"/>
      <w:r w:rsidRPr="001B235C">
        <w:rPr>
          <w:rFonts w:asciiTheme="minorHAnsi" w:hAnsiTheme="minorHAnsi" w:cstheme="minorHAnsi"/>
          <w:lang w:val="en-GB"/>
        </w:rPr>
        <w:t xml:space="preserve"> </w:t>
      </w:r>
    </w:p>
    <w:p w14:paraId="61547C96"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During the course ‘Prediction modelling and </w:t>
      </w:r>
      <w:proofErr w:type="spellStart"/>
      <w:r w:rsidRPr="001B235C">
        <w:rPr>
          <w:rFonts w:asciiTheme="minorHAnsi" w:hAnsiTheme="minorHAnsi" w:cstheme="minorHAnsi"/>
          <w:lang w:val="en-GB"/>
        </w:rPr>
        <w:t>INTervention</w:t>
      </w:r>
      <w:proofErr w:type="spellEnd"/>
      <w:r w:rsidRPr="001B235C">
        <w:rPr>
          <w:rFonts w:asciiTheme="minorHAnsi" w:hAnsiTheme="minorHAnsi" w:cstheme="minorHAnsi"/>
          <w:lang w:val="en-GB"/>
        </w:rPr>
        <w:t xml:space="preserve"> research’ (PINT) various epidemiological topics are discussed that are relevant to researchers in medicine and public health, ranging from the design and analysis of diagnostic test accuracy studies to pragmatic randomized trials and studies of adverse effects of medical interventions. Concepts are discussed based on examples from clinical research practice. Epidemiological theory will be practised by means of (computer) assignments.</w:t>
      </w:r>
    </w:p>
    <w:p w14:paraId="013C7A09" w14:textId="77777777" w:rsidR="0009310E" w:rsidRPr="001B235C" w:rsidRDefault="0009310E" w:rsidP="0009310E">
      <w:pPr>
        <w:pStyle w:val="Kop20"/>
        <w:rPr>
          <w:rFonts w:asciiTheme="minorHAnsi" w:hAnsiTheme="minorHAnsi" w:cstheme="minorHAnsi"/>
          <w:lang w:val="en-GB"/>
        </w:rPr>
      </w:pPr>
      <w:bookmarkStart w:id="33" w:name="_Toc326222406"/>
      <w:r w:rsidRPr="001B235C">
        <w:rPr>
          <w:rFonts w:asciiTheme="minorHAnsi" w:hAnsiTheme="minorHAnsi" w:cstheme="minorHAnsi"/>
          <w:lang w:val="en-GB"/>
        </w:rPr>
        <w:t>Learning objectives</w:t>
      </w:r>
      <w:bookmarkEnd w:id="33"/>
    </w:p>
    <w:p w14:paraId="08226232" w14:textId="77777777" w:rsidR="0009310E" w:rsidRPr="001B235C" w:rsidRDefault="0009310E" w:rsidP="0009310E">
      <w:pPr>
        <w:pStyle w:val="Standaard0"/>
        <w:ind w:left="-25"/>
        <w:rPr>
          <w:rFonts w:asciiTheme="minorHAnsi" w:hAnsiTheme="minorHAnsi" w:cstheme="minorHAnsi"/>
          <w:lang w:val="en-GB"/>
        </w:rPr>
      </w:pPr>
      <w:bookmarkStart w:id="34" w:name="_Toc326222407"/>
      <w:r w:rsidRPr="001B235C">
        <w:rPr>
          <w:rFonts w:asciiTheme="minorHAnsi" w:hAnsiTheme="minorHAnsi" w:cstheme="minorHAnsi"/>
          <w:lang w:val="en-GB"/>
        </w:rPr>
        <w:t>At the end of this course, participants:</w:t>
      </w:r>
    </w:p>
    <w:p w14:paraId="2A1DD11D" w14:textId="77777777" w:rsidR="0009310E" w:rsidRPr="001B235C" w:rsidRDefault="0009310E" w:rsidP="0009310E">
      <w:pPr>
        <w:pStyle w:val="Standaard0"/>
        <w:numPr>
          <w:ilvl w:val="0"/>
          <w:numId w:val="21"/>
        </w:numPr>
        <w:rPr>
          <w:rFonts w:asciiTheme="minorHAnsi" w:hAnsiTheme="minorHAnsi" w:cstheme="minorHAnsi"/>
          <w:lang w:val="en-GB"/>
        </w:rPr>
      </w:pPr>
      <w:r w:rsidRPr="001B235C">
        <w:rPr>
          <w:rFonts w:asciiTheme="minorHAnsi" w:hAnsiTheme="minorHAnsi" w:cstheme="minorHAnsi"/>
          <w:lang w:val="en-GB"/>
        </w:rPr>
        <w:t>understand the conceptual differences and similarities between diagnostic, prognostic, etiologic and intervention research</w:t>
      </w:r>
    </w:p>
    <w:p w14:paraId="54EC064F" w14:textId="77777777" w:rsidR="0009310E" w:rsidRPr="001B235C" w:rsidRDefault="0009310E" w:rsidP="0009310E">
      <w:pPr>
        <w:pStyle w:val="Standaard0"/>
        <w:numPr>
          <w:ilvl w:val="0"/>
          <w:numId w:val="21"/>
        </w:numPr>
        <w:rPr>
          <w:rFonts w:asciiTheme="minorHAnsi" w:hAnsiTheme="minorHAnsi" w:cstheme="minorHAnsi"/>
          <w:lang w:val="en-GB"/>
        </w:rPr>
      </w:pPr>
      <w:r w:rsidRPr="001B235C">
        <w:rPr>
          <w:rFonts w:asciiTheme="minorHAnsi" w:hAnsiTheme="minorHAnsi" w:cstheme="minorHAnsi"/>
          <w:lang w:val="en-GB"/>
        </w:rPr>
        <w:t xml:space="preserve">understand differences in design and analysis of studies of intended and unintended (side) effects of medical interventions. </w:t>
      </w:r>
    </w:p>
    <w:p w14:paraId="7DBAF2CE" w14:textId="77777777" w:rsidR="0009310E" w:rsidRPr="001B235C" w:rsidRDefault="0009310E" w:rsidP="0009310E">
      <w:pPr>
        <w:pStyle w:val="Standaard0"/>
        <w:numPr>
          <w:ilvl w:val="0"/>
          <w:numId w:val="21"/>
        </w:numPr>
        <w:rPr>
          <w:rFonts w:asciiTheme="minorHAnsi" w:hAnsiTheme="minorHAnsi" w:cstheme="minorHAnsi"/>
          <w:lang w:val="en-GB"/>
        </w:rPr>
      </w:pPr>
      <w:r w:rsidRPr="001B235C">
        <w:rPr>
          <w:rFonts w:asciiTheme="minorHAnsi" w:hAnsiTheme="minorHAnsi" w:cstheme="minorHAnsi"/>
          <w:lang w:val="en-GB"/>
        </w:rPr>
        <w:t>understand differences and similarities between pragmatic and explanatory trials</w:t>
      </w:r>
    </w:p>
    <w:p w14:paraId="0801B2CA" w14:textId="77777777" w:rsidR="0009310E" w:rsidRPr="001B235C" w:rsidRDefault="0009310E" w:rsidP="0009310E">
      <w:pPr>
        <w:pStyle w:val="Standaard0"/>
        <w:numPr>
          <w:ilvl w:val="0"/>
          <w:numId w:val="21"/>
        </w:numPr>
        <w:rPr>
          <w:rFonts w:asciiTheme="minorHAnsi" w:hAnsiTheme="minorHAnsi" w:cstheme="minorHAnsi"/>
          <w:lang w:val="en-GB"/>
        </w:rPr>
      </w:pPr>
      <w:r w:rsidRPr="001B235C">
        <w:rPr>
          <w:rFonts w:asciiTheme="minorHAnsi" w:hAnsiTheme="minorHAnsi" w:cstheme="minorHAnsi"/>
          <w:lang w:val="en-GB"/>
        </w:rPr>
        <w:t>recognize the key steps in designing a pharmaco-epidemiological study</w:t>
      </w:r>
    </w:p>
    <w:p w14:paraId="44349CDD" w14:textId="77777777" w:rsidR="0009310E" w:rsidRPr="001B235C" w:rsidRDefault="0009310E" w:rsidP="0009310E">
      <w:pPr>
        <w:pStyle w:val="Standaard0"/>
        <w:numPr>
          <w:ilvl w:val="0"/>
          <w:numId w:val="21"/>
        </w:numPr>
        <w:rPr>
          <w:rFonts w:asciiTheme="minorHAnsi" w:hAnsiTheme="minorHAnsi" w:cstheme="minorHAnsi"/>
          <w:lang w:val="en-GB"/>
        </w:rPr>
      </w:pPr>
      <w:r w:rsidRPr="001B235C">
        <w:rPr>
          <w:rFonts w:asciiTheme="minorHAnsi" w:hAnsiTheme="minorHAnsi" w:cstheme="minorHAnsi"/>
          <w:lang w:val="en-GB"/>
        </w:rPr>
        <w:t>know the basic steps to develop a (diagnostic or prognostic) prediction model</w:t>
      </w:r>
    </w:p>
    <w:p w14:paraId="3172ADF1" w14:textId="77777777" w:rsidR="0009310E" w:rsidRPr="001B235C" w:rsidRDefault="0009310E" w:rsidP="0009310E">
      <w:pPr>
        <w:pStyle w:val="Standaard0"/>
        <w:numPr>
          <w:ilvl w:val="0"/>
          <w:numId w:val="21"/>
        </w:numPr>
        <w:rPr>
          <w:rFonts w:asciiTheme="minorHAnsi" w:hAnsiTheme="minorHAnsi" w:cstheme="minorHAnsi"/>
          <w:lang w:val="en-GB"/>
        </w:rPr>
      </w:pPr>
      <w:r w:rsidRPr="001B235C">
        <w:rPr>
          <w:rFonts w:asciiTheme="minorHAnsi" w:hAnsiTheme="minorHAnsi" w:cstheme="minorHAnsi"/>
          <w:lang w:val="en-GB"/>
        </w:rPr>
        <w:t xml:space="preserve">can calculate measures of performance of a diagnostic test </w:t>
      </w:r>
    </w:p>
    <w:p w14:paraId="1787C05C" w14:textId="77777777" w:rsidR="0009310E" w:rsidRPr="001B235C" w:rsidRDefault="0009310E" w:rsidP="0009310E">
      <w:pPr>
        <w:pStyle w:val="Standaard0"/>
        <w:numPr>
          <w:ilvl w:val="0"/>
          <w:numId w:val="21"/>
        </w:numPr>
        <w:rPr>
          <w:rFonts w:asciiTheme="minorHAnsi" w:hAnsiTheme="minorHAnsi" w:cstheme="minorHAnsi"/>
          <w:lang w:val="en-GB"/>
        </w:rPr>
      </w:pPr>
      <w:r w:rsidRPr="001B235C">
        <w:rPr>
          <w:rFonts w:asciiTheme="minorHAnsi" w:hAnsiTheme="minorHAnsi" w:cstheme="minorHAnsi"/>
          <w:lang w:val="en-GB"/>
        </w:rPr>
        <w:t>can estimate measures of performance of prediction models</w:t>
      </w:r>
    </w:p>
    <w:p w14:paraId="4DEB39AD" w14:textId="77777777" w:rsidR="0009310E" w:rsidRPr="001B235C" w:rsidRDefault="0009310E" w:rsidP="0009310E">
      <w:pPr>
        <w:pStyle w:val="Standaard0"/>
        <w:numPr>
          <w:ilvl w:val="0"/>
          <w:numId w:val="21"/>
        </w:numPr>
        <w:rPr>
          <w:rFonts w:asciiTheme="minorHAnsi" w:hAnsiTheme="minorHAnsi" w:cstheme="minorHAnsi"/>
          <w:lang w:val="en-GB"/>
        </w:rPr>
      </w:pPr>
      <w:r w:rsidRPr="001B235C">
        <w:rPr>
          <w:rFonts w:asciiTheme="minorHAnsi" w:hAnsiTheme="minorHAnsi" w:cstheme="minorHAnsi"/>
          <w:lang w:val="en-GB"/>
        </w:rPr>
        <w:t>understand the potential problems of overfitting and know about possible solutions such as shrinkage</w:t>
      </w:r>
    </w:p>
    <w:p w14:paraId="54107AC9"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credits</w:t>
      </w:r>
      <w:bookmarkEnd w:id="34"/>
    </w:p>
    <w:p w14:paraId="1743622A"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The course consists of 12 meetings, each of which, including preparation, requires approximately 4 hours. Including the take-home assignment, the course requires approximately 84 hours, i.e., 3 ECTS.</w:t>
      </w:r>
    </w:p>
    <w:p w14:paraId="0F19A360" w14:textId="77777777" w:rsidR="0009310E" w:rsidRPr="001B235C" w:rsidRDefault="0009310E" w:rsidP="0009310E">
      <w:pPr>
        <w:pStyle w:val="Kop20"/>
        <w:rPr>
          <w:rFonts w:asciiTheme="minorHAnsi" w:hAnsiTheme="minorHAnsi" w:cstheme="minorHAnsi"/>
          <w:lang w:val="en-GB"/>
        </w:rPr>
      </w:pPr>
      <w:bookmarkStart w:id="35" w:name="_Toc326222408"/>
      <w:r w:rsidRPr="001B235C">
        <w:rPr>
          <w:rFonts w:asciiTheme="minorHAnsi" w:hAnsiTheme="minorHAnsi" w:cstheme="minorHAnsi"/>
          <w:lang w:val="en-GB"/>
        </w:rPr>
        <w:t>Requirements for participation</w:t>
      </w:r>
    </w:p>
    <w:p w14:paraId="659D639A" w14:textId="77777777" w:rsidR="0009310E" w:rsidRPr="001B235C" w:rsidRDefault="0009310E" w:rsidP="0009310E">
      <w:pPr>
        <w:rPr>
          <w:rFonts w:asciiTheme="minorHAnsi" w:hAnsiTheme="minorHAnsi" w:cstheme="minorHAnsi"/>
          <w:sz w:val="22"/>
          <w:szCs w:val="22"/>
        </w:rPr>
      </w:pPr>
      <w:r w:rsidRPr="001B235C">
        <w:rPr>
          <w:rFonts w:asciiTheme="minorHAnsi" w:hAnsiTheme="minorHAnsi" w:cstheme="minorHAnsi"/>
          <w:sz w:val="22"/>
          <w:szCs w:val="22"/>
          <w:lang w:val="en-US"/>
        </w:rPr>
        <w:t xml:space="preserve">Successful participation in the course </w:t>
      </w:r>
      <w:r w:rsidRPr="001B235C">
        <w:rPr>
          <w:rFonts w:asciiTheme="minorHAnsi" w:hAnsiTheme="minorHAnsi" w:cstheme="minorHAnsi"/>
          <w:i/>
          <w:iCs/>
          <w:sz w:val="22"/>
          <w:szCs w:val="22"/>
          <w:lang w:val="en-US"/>
        </w:rPr>
        <w:t>Study designs and their application in epidemiological research</w:t>
      </w:r>
      <w:r w:rsidRPr="001B235C">
        <w:rPr>
          <w:rFonts w:asciiTheme="minorHAnsi" w:hAnsiTheme="minorHAnsi" w:cstheme="minorHAnsi"/>
          <w:sz w:val="22"/>
          <w:szCs w:val="22"/>
          <w:lang w:val="en-US"/>
        </w:rPr>
        <w:t xml:space="preserve"> is a requirement for this course. This course is for Epidemiologist B trainees only. However, should there be spots left, then non-trainees can participate as well. </w:t>
      </w:r>
      <w:proofErr w:type="spellStart"/>
      <w:r w:rsidRPr="001B235C">
        <w:rPr>
          <w:rFonts w:asciiTheme="minorHAnsi" w:hAnsiTheme="minorHAnsi" w:cstheme="minorHAnsi"/>
          <w:sz w:val="22"/>
          <w:szCs w:val="22"/>
        </w:rPr>
        <w:t>However</w:t>
      </w:r>
      <w:proofErr w:type="spellEnd"/>
      <w:r w:rsidRPr="001B235C">
        <w:rPr>
          <w:rFonts w:asciiTheme="minorHAnsi" w:hAnsiTheme="minorHAnsi" w:cstheme="minorHAnsi"/>
          <w:sz w:val="22"/>
          <w:szCs w:val="22"/>
        </w:rPr>
        <w:t xml:space="preserve">, </w:t>
      </w:r>
      <w:proofErr w:type="spellStart"/>
      <w:r w:rsidRPr="001B235C">
        <w:rPr>
          <w:rFonts w:asciiTheme="minorHAnsi" w:hAnsiTheme="minorHAnsi" w:cstheme="minorHAnsi"/>
          <w:sz w:val="22"/>
          <w:szCs w:val="22"/>
        </w:rPr>
        <w:t>those</w:t>
      </w:r>
      <w:proofErr w:type="spellEnd"/>
      <w:r w:rsidRPr="001B235C">
        <w:rPr>
          <w:rFonts w:asciiTheme="minorHAnsi" w:hAnsiTheme="minorHAnsi" w:cstheme="minorHAnsi"/>
          <w:sz w:val="22"/>
          <w:szCs w:val="22"/>
        </w:rPr>
        <w:t xml:space="preserve"> in training have priority. </w:t>
      </w:r>
    </w:p>
    <w:p w14:paraId="620300F5" w14:textId="77777777" w:rsidR="0009310E" w:rsidRPr="001B235C" w:rsidRDefault="0009310E" w:rsidP="0009310E">
      <w:pPr>
        <w:pStyle w:val="Kop20"/>
        <w:rPr>
          <w:rFonts w:asciiTheme="minorHAnsi" w:hAnsiTheme="minorHAnsi" w:cstheme="minorHAnsi"/>
          <w:lang w:val="en-GB"/>
        </w:rPr>
      </w:pPr>
      <w:bookmarkStart w:id="36" w:name="_Toc326222409"/>
      <w:bookmarkEnd w:id="35"/>
      <w:r w:rsidRPr="001B235C">
        <w:rPr>
          <w:rFonts w:asciiTheme="minorHAnsi" w:hAnsiTheme="minorHAnsi" w:cstheme="minorHAnsi"/>
          <w:lang w:val="en-GB"/>
        </w:rPr>
        <w:t>Structure of the course</w:t>
      </w:r>
      <w:bookmarkEnd w:id="36"/>
    </w:p>
    <w:p w14:paraId="28489411"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The course has various activities. During most of the sessions the emphasis is on knowledge about epidemiological theory. Materials (articles) and related questions are distributed prior to the </w:t>
      </w:r>
      <w:r w:rsidRPr="001B235C">
        <w:rPr>
          <w:rFonts w:asciiTheme="minorHAnsi" w:hAnsiTheme="minorHAnsi" w:cstheme="minorHAnsi"/>
          <w:lang w:val="en-GB"/>
        </w:rPr>
        <w:lastRenderedPageBreak/>
        <w:t>meetings. Participants must prepare the relevant questions prior to each meeting. In addition, there are 4 practical sessions, in which the participants perform a (computer) assignment prior to the meeting. This is discussed during the meeting. The purpose of these assignments is to put the theory into practice and plan the analysis of a study.</w:t>
      </w:r>
    </w:p>
    <w:p w14:paraId="03651A95"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Assessment</w:t>
      </w:r>
    </w:p>
    <w:p w14:paraId="58B987C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Attendance to each of the sessions is mandatory. There is an assignment at the end of the course, that must be made and will be graded. </w:t>
      </w:r>
      <w:bookmarkStart w:id="37" w:name="_Toc326222412"/>
    </w:p>
    <w:p w14:paraId="609A4889"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Dates and registration</w:t>
      </w:r>
      <w:bookmarkEnd w:id="37"/>
    </w:p>
    <w:p w14:paraId="19DDA3E9"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66E5E9F3"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This course is taught once per year.</w:t>
      </w:r>
    </w:p>
    <w:p w14:paraId="1D4CF3FC"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Registration</w:t>
      </w:r>
    </w:p>
    <w:p w14:paraId="2C38C2D2"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Registration for the course is done via Tamara Wienen, secretary of the department of Clinical Epidemiology, thmcwienen@lumc.nl.</w:t>
      </w:r>
    </w:p>
    <w:p w14:paraId="1896B594"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68C0A696"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There is no charge for this course for LUMC employees.</w:t>
      </w:r>
    </w:p>
    <w:p w14:paraId="41C3AEB2" w14:textId="77777777" w:rsidR="0009310E" w:rsidRPr="001B235C" w:rsidRDefault="0009310E" w:rsidP="0009310E">
      <w:pPr>
        <w:pStyle w:val="Kop20"/>
        <w:rPr>
          <w:rFonts w:asciiTheme="minorHAnsi" w:hAnsiTheme="minorHAnsi" w:cstheme="minorHAnsi"/>
          <w:lang w:val="en-GB"/>
        </w:rPr>
      </w:pPr>
      <w:bookmarkStart w:id="38" w:name="_Toc326222413"/>
      <w:r w:rsidRPr="001B235C">
        <w:rPr>
          <w:rFonts w:asciiTheme="minorHAnsi" w:hAnsiTheme="minorHAnsi" w:cstheme="minorHAnsi"/>
          <w:lang w:val="en-GB"/>
        </w:rPr>
        <w:t xml:space="preserve">Course </w:t>
      </w:r>
      <w:bookmarkEnd w:id="38"/>
      <w:r w:rsidRPr="001B235C">
        <w:rPr>
          <w:rFonts w:asciiTheme="minorHAnsi" w:hAnsiTheme="minorHAnsi" w:cstheme="minorHAnsi"/>
          <w:lang w:val="en-GB"/>
        </w:rPr>
        <w:t>coordinator</w:t>
      </w:r>
    </w:p>
    <w:p w14:paraId="0B11B337" w14:textId="77777777" w:rsidR="0009310E" w:rsidRPr="001B235C" w:rsidRDefault="0009310E" w:rsidP="0009310E">
      <w:pPr>
        <w:ind w:left="-25"/>
        <w:rPr>
          <w:rFonts w:asciiTheme="minorHAnsi" w:hAnsiTheme="minorHAnsi" w:cstheme="minorHAnsi"/>
          <w:lang w:val="en-US"/>
        </w:rPr>
      </w:pPr>
      <w:r w:rsidRPr="001B235C">
        <w:rPr>
          <w:rFonts w:asciiTheme="minorHAnsi" w:hAnsiTheme="minorHAnsi" w:cstheme="minorHAnsi"/>
          <w:lang w:val="en-US"/>
        </w:rPr>
        <w:t xml:space="preserve">Prof. dr. R.H.H. </w:t>
      </w:r>
      <w:proofErr w:type="spellStart"/>
      <w:r w:rsidRPr="001B235C">
        <w:rPr>
          <w:rFonts w:asciiTheme="minorHAnsi" w:hAnsiTheme="minorHAnsi" w:cstheme="minorHAnsi"/>
          <w:lang w:val="en-US"/>
        </w:rPr>
        <w:t>Groenwold</w:t>
      </w:r>
      <w:proofErr w:type="spellEnd"/>
      <w:r w:rsidRPr="001B235C">
        <w:rPr>
          <w:rFonts w:asciiTheme="minorHAnsi" w:hAnsiTheme="minorHAnsi" w:cstheme="minorHAnsi"/>
          <w:lang w:val="en-US"/>
        </w:rPr>
        <w:t xml:space="preserve">, department of Clinical Epidemiology </w:t>
      </w:r>
    </w:p>
    <w:p w14:paraId="41150292" w14:textId="77777777" w:rsidR="0009310E" w:rsidRPr="001B235C" w:rsidRDefault="0009310E" w:rsidP="0009310E">
      <w:pPr>
        <w:pStyle w:val="Kop10"/>
        <w:rPr>
          <w:rFonts w:asciiTheme="minorHAnsi" w:hAnsiTheme="minorHAnsi" w:cstheme="minorHAnsi"/>
          <w:lang w:val="en-GB"/>
        </w:rPr>
      </w:pPr>
      <w:r w:rsidRPr="001B235C">
        <w:rPr>
          <w:rFonts w:asciiTheme="minorHAnsi" w:hAnsiTheme="minorHAnsi" w:cstheme="minorHAnsi"/>
          <w:lang w:val="en-GB"/>
        </w:rPr>
        <w:br w:type="page"/>
      </w:r>
      <w:bookmarkStart w:id="39" w:name="_Toc326222394"/>
      <w:bookmarkStart w:id="40" w:name="_Toc110588882"/>
      <w:bookmarkEnd w:id="31"/>
      <w:r w:rsidRPr="001B235C">
        <w:rPr>
          <w:rFonts w:asciiTheme="minorHAnsi" w:hAnsiTheme="minorHAnsi" w:cstheme="minorHAnsi"/>
          <w:lang w:val="en-GB"/>
        </w:rPr>
        <w:lastRenderedPageBreak/>
        <w:t>Causal inferen</w:t>
      </w:r>
      <w:bookmarkEnd w:id="39"/>
      <w:r w:rsidRPr="001B235C">
        <w:rPr>
          <w:rFonts w:asciiTheme="minorHAnsi" w:hAnsiTheme="minorHAnsi" w:cstheme="minorHAnsi"/>
          <w:lang w:val="en-GB"/>
        </w:rPr>
        <w:t>ce</w:t>
      </w:r>
      <w:bookmarkEnd w:id="40"/>
    </w:p>
    <w:p w14:paraId="5E1080B7" w14:textId="77777777" w:rsidR="0009310E" w:rsidRPr="001B235C" w:rsidRDefault="0009310E" w:rsidP="0009310E">
      <w:pPr>
        <w:pStyle w:val="Kop20"/>
        <w:rPr>
          <w:rFonts w:asciiTheme="minorHAnsi" w:hAnsiTheme="minorHAnsi" w:cstheme="minorHAnsi"/>
          <w:lang w:val="en-GB"/>
        </w:rPr>
      </w:pPr>
      <w:bookmarkStart w:id="41" w:name="_Toc326222395"/>
      <w:r w:rsidRPr="001B235C">
        <w:rPr>
          <w:rFonts w:asciiTheme="minorHAnsi" w:hAnsiTheme="minorHAnsi" w:cstheme="minorHAnsi"/>
          <w:lang w:val="en-GB"/>
        </w:rPr>
        <w:t>Course description</w:t>
      </w:r>
      <w:bookmarkEnd w:id="41"/>
    </w:p>
    <w:p w14:paraId="3A26D8FA"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The course Causal Inference focuses on causal inference in observational studies, specifically studies of the effect of medical interventions or etiologic factors. Although randomized trials are the paradigm to study causal inference, this design is not discussed in detail during this course. Concepts are discussed based on examples from clinical research practice. Epidemiological theory will be practiced by means of practical (computer) assignments.</w:t>
      </w:r>
    </w:p>
    <w:p w14:paraId="7F5EC941"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Learning objectives</w:t>
      </w:r>
    </w:p>
    <w:p w14:paraId="725BCC07" w14:textId="77777777" w:rsidR="0009310E" w:rsidRPr="001B235C" w:rsidRDefault="0009310E" w:rsidP="0009310E">
      <w:pPr>
        <w:pStyle w:val="Opsomming"/>
        <w:numPr>
          <w:ilvl w:val="0"/>
          <w:numId w:val="0"/>
        </w:numPr>
        <w:ind w:left="170" w:hanging="170"/>
        <w:rPr>
          <w:rFonts w:asciiTheme="minorHAnsi" w:hAnsiTheme="minorHAnsi" w:cstheme="minorHAnsi"/>
          <w:lang w:val="en-GB"/>
        </w:rPr>
      </w:pPr>
      <w:r w:rsidRPr="001B235C">
        <w:rPr>
          <w:rFonts w:asciiTheme="minorHAnsi" w:hAnsiTheme="minorHAnsi" w:cstheme="minorHAnsi"/>
          <w:lang w:val="en-GB"/>
        </w:rPr>
        <w:t>At the end of this course, participants:</w:t>
      </w:r>
    </w:p>
    <w:p w14:paraId="46AF2DD7" w14:textId="77777777" w:rsidR="0009310E" w:rsidRPr="001B235C" w:rsidRDefault="0009310E" w:rsidP="0009310E">
      <w:pPr>
        <w:pStyle w:val="Opsomming"/>
        <w:numPr>
          <w:ilvl w:val="0"/>
          <w:numId w:val="22"/>
        </w:numPr>
        <w:rPr>
          <w:rFonts w:asciiTheme="minorHAnsi" w:hAnsiTheme="minorHAnsi" w:cstheme="minorHAnsi"/>
          <w:lang w:val="en-GB"/>
        </w:rPr>
      </w:pPr>
      <w:r w:rsidRPr="001B235C">
        <w:rPr>
          <w:rFonts w:asciiTheme="minorHAnsi" w:hAnsiTheme="minorHAnsi" w:cstheme="minorHAnsi"/>
          <w:lang w:val="en-GB"/>
        </w:rPr>
        <w:t xml:space="preserve"> Can provide a definition of a causal effect and requirements to be able to estimate that effect.</w:t>
      </w:r>
    </w:p>
    <w:p w14:paraId="497E7057" w14:textId="77777777" w:rsidR="0009310E" w:rsidRPr="001B235C" w:rsidRDefault="0009310E" w:rsidP="0009310E">
      <w:pPr>
        <w:pStyle w:val="Opsomming"/>
        <w:numPr>
          <w:ilvl w:val="0"/>
          <w:numId w:val="22"/>
        </w:numPr>
        <w:rPr>
          <w:rFonts w:asciiTheme="minorHAnsi" w:hAnsiTheme="minorHAnsi" w:cstheme="minorHAnsi"/>
          <w:lang w:val="en-GB"/>
        </w:rPr>
      </w:pPr>
      <w:r w:rsidRPr="001B235C">
        <w:rPr>
          <w:rFonts w:asciiTheme="minorHAnsi" w:hAnsiTheme="minorHAnsi" w:cstheme="minorHAnsi"/>
          <w:lang w:val="en-GB"/>
        </w:rPr>
        <w:t>Understand key differences between randomised and observational studies and their implications.</w:t>
      </w:r>
    </w:p>
    <w:p w14:paraId="12A88E47" w14:textId="77777777" w:rsidR="0009310E" w:rsidRPr="001B235C" w:rsidRDefault="0009310E" w:rsidP="0009310E">
      <w:pPr>
        <w:pStyle w:val="Opsomming"/>
        <w:numPr>
          <w:ilvl w:val="0"/>
          <w:numId w:val="22"/>
        </w:numPr>
        <w:rPr>
          <w:rFonts w:asciiTheme="minorHAnsi" w:hAnsiTheme="minorHAnsi" w:cstheme="minorHAnsi"/>
          <w:lang w:val="en-GB"/>
        </w:rPr>
      </w:pPr>
      <w:r w:rsidRPr="001B235C">
        <w:rPr>
          <w:rFonts w:asciiTheme="minorHAnsi" w:hAnsiTheme="minorHAnsi" w:cstheme="minorHAnsi"/>
          <w:lang w:val="en-GB"/>
        </w:rPr>
        <w:t>Can use a directed acyclic graph (DAG) to develop an analysis plan for an observational study.</w:t>
      </w:r>
    </w:p>
    <w:p w14:paraId="6766F702" w14:textId="77777777" w:rsidR="0009310E" w:rsidRPr="001B235C" w:rsidRDefault="0009310E" w:rsidP="0009310E">
      <w:pPr>
        <w:pStyle w:val="Opsomming"/>
        <w:numPr>
          <w:ilvl w:val="0"/>
          <w:numId w:val="22"/>
        </w:numPr>
        <w:rPr>
          <w:rFonts w:asciiTheme="minorHAnsi" w:hAnsiTheme="minorHAnsi" w:cstheme="minorHAnsi"/>
          <w:lang w:val="en-GB"/>
        </w:rPr>
      </w:pPr>
      <w:r w:rsidRPr="001B235C">
        <w:rPr>
          <w:rFonts w:asciiTheme="minorHAnsi" w:hAnsiTheme="minorHAnsi" w:cstheme="minorHAnsi"/>
          <w:lang w:val="en-GB"/>
        </w:rPr>
        <w:t>Can apply methods to ordinary datasets to estimate causal effects.</w:t>
      </w:r>
    </w:p>
    <w:p w14:paraId="741EF0EC" w14:textId="77777777" w:rsidR="0009310E" w:rsidRPr="001B235C" w:rsidRDefault="0009310E" w:rsidP="0009310E">
      <w:pPr>
        <w:pStyle w:val="Opsomming"/>
        <w:numPr>
          <w:ilvl w:val="0"/>
          <w:numId w:val="22"/>
        </w:numPr>
        <w:rPr>
          <w:rFonts w:asciiTheme="minorHAnsi" w:hAnsiTheme="minorHAnsi" w:cstheme="minorHAnsi"/>
          <w:lang w:val="en-GB"/>
        </w:rPr>
      </w:pPr>
      <w:r w:rsidRPr="001B235C">
        <w:rPr>
          <w:rFonts w:asciiTheme="minorHAnsi" w:hAnsiTheme="minorHAnsi" w:cstheme="minorHAnsi"/>
          <w:lang w:val="en-GB"/>
        </w:rPr>
        <w:t>Understand the differences between methods to estimate causal effects.</w:t>
      </w:r>
    </w:p>
    <w:p w14:paraId="620D8ED6" w14:textId="77777777" w:rsidR="0009310E" w:rsidRPr="001B235C" w:rsidRDefault="0009310E" w:rsidP="0009310E">
      <w:pPr>
        <w:pStyle w:val="Opsomming"/>
        <w:numPr>
          <w:ilvl w:val="0"/>
          <w:numId w:val="22"/>
        </w:numPr>
        <w:rPr>
          <w:rFonts w:asciiTheme="minorHAnsi" w:hAnsiTheme="minorHAnsi" w:cstheme="minorHAnsi"/>
          <w:lang w:val="en-GB"/>
        </w:rPr>
      </w:pPr>
      <w:r w:rsidRPr="001B235C">
        <w:rPr>
          <w:rFonts w:asciiTheme="minorHAnsi" w:hAnsiTheme="minorHAnsi" w:cstheme="minorHAnsi"/>
          <w:lang w:val="en-GB"/>
        </w:rPr>
        <w:t>Understand the differences between confounding, selection bias, and measurement bias.</w:t>
      </w:r>
    </w:p>
    <w:p w14:paraId="3D2D8062" w14:textId="77777777" w:rsidR="0009310E" w:rsidRPr="001B235C" w:rsidRDefault="0009310E" w:rsidP="0009310E">
      <w:pPr>
        <w:pStyle w:val="Opsomming"/>
        <w:numPr>
          <w:ilvl w:val="0"/>
          <w:numId w:val="22"/>
        </w:numPr>
        <w:rPr>
          <w:rFonts w:asciiTheme="minorHAnsi" w:hAnsiTheme="minorHAnsi" w:cstheme="minorHAnsi"/>
          <w:lang w:val="en-GB"/>
        </w:rPr>
      </w:pPr>
      <w:r w:rsidRPr="001B235C">
        <w:rPr>
          <w:rFonts w:asciiTheme="minorHAnsi" w:hAnsiTheme="minorHAnsi" w:cstheme="minorHAnsi"/>
          <w:lang w:val="en-GB"/>
        </w:rPr>
        <w:t>Recognize the challenges in estimating effects of time-varying treatments.</w:t>
      </w:r>
    </w:p>
    <w:p w14:paraId="15A304DF" w14:textId="77777777" w:rsidR="0009310E" w:rsidRPr="001B235C" w:rsidRDefault="0009310E" w:rsidP="0009310E">
      <w:pPr>
        <w:pStyle w:val="Opsomming"/>
        <w:numPr>
          <w:ilvl w:val="0"/>
          <w:numId w:val="22"/>
        </w:numPr>
        <w:rPr>
          <w:rFonts w:asciiTheme="minorHAnsi" w:hAnsiTheme="minorHAnsi" w:cstheme="minorHAnsi"/>
          <w:lang w:val="en-GB"/>
        </w:rPr>
      </w:pPr>
      <w:r w:rsidRPr="001B235C">
        <w:rPr>
          <w:rFonts w:asciiTheme="minorHAnsi" w:hAnsiTheme="minorHAnsi" w:cstheme="minorHAnsi"/>
          <w:lang w:val="en-GB"/>
        </w:rPr>
        <w:t>Understand requirements for investigating effect modification and interaction.</w:t>
      </w:r>
    </w:p>
    <w:p w14:paraId="29FEAD9D" w14:textId="77777777" w:rsidR="0009310E" w:rsidRPr="001B235C" w:rsidRDefault="0009310E" w:rsidP="0009310E">
      <w:pPr>
        <w:pStyle w:val="Kop20"/>
        <w:rPr>
          <w:rFonts w:asciiTheme="minorHAnsi" w:hAnsiTheme="minorHAnsi" w:cstheme="minorHAnsi"/>
          <w:lang w:val="en-GB"/>
        </w:rPr>
      </w:pPr>
      <w:bookmarkStart w:id="42" w:name="_Toc326222397"/>
      <w:r w:rsidRPr="001B235C">
        <w:rPr>
          <w:rFonts w:asciiTheme="minorHAnsi" w:hAnsiTheme="minorHAnsi" w:cstheme="minorHAnsi"/>
          <w:lang w:val="en-GB"/>
        </w:rPr>
        <w:t>Course credits</w:t>
      </w:r>
      <w:bookmarkEnd w:id="42"/>
    </w:p>
    <w:p w14:paraId="2A572845" w14:textId="77777777" w:rsidR="0009310E" w:rsidRPr="001B235C" w:rsidRDefault="0009310E" w:rsidP="0009310E">
      <w:pPr>
        <w:rPr>
          <w:rFonts w:asciiTheme="minorHAnsi" w:hAnsiTheme="minorHAnsi" w:cstheme="minorHAnsi"/>
          <w:b/>
          <w:lang w:val="en-GB"/>
        </w:rPr>
      </w:pPr>
      <w:r w:rsidRPr="001B235C">
        <w:rPr>
          <w:rFonts w:asciiTheme="minorHAnsi" w:hAnsiTheme="minorHAnsi" w:cstheme="minorHAnsi"/>
          <w:lang w:val="en-GB"/>
        </w:rPr>
        <w:t>The course consists of 11 meetings, each of which, including preparation, requires approximately 4 hours. Including the take-home assignment, the course requires approximately 84 hours, i.e., 3 ECTS.</w:t>
      </w:r>
    </w:p>
    <w:p w14:paraId="6CB09670"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Requirements for participation</w:t>
      </w:r>
    </w:p>
    <w:p w14:paraId="4D882971"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Successful participation in the course </w:t>
      </w:r>
      <w:r w:rsidRPr="001B235C">
        <w:rPr>
          <w:rFonts w:asciiTheme="minorHAnsi" w:hAnsiTheme="minorHAnsi" w:cstheme="minorHAnsi"/>
          <w:i/>
          <w:iCs/>
          <w:lang w:val="en-GB"/>
        </w:rPr>
        <w:t>Study designs and their application in epidemiological research</w:t>
      </w:r>
      <w:r w:rsidRPr="001B235C">
        <w:rPr>
          <w:rFonts w:asciiTheme="minorHAnsi" w:hAnsiTheme="minorHAnsi" w:cstheme="minorHAnsi"/>
          <w:lang w:val="en-GB"/>
        </w:rPr>
        <w:t xml:space="preserve"> is a requirement for this course. This course is for Epidemiologist B trainees only. However, should there be spots left, then non-trainees can participate as well. However, those in training have priority. </w:t>
      </w:r>
    </w:p>
    <w:p w14:paraId="7BAABD79"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 xml:space="preserve">Structure of the course </w:t>
      </w:r>
    </w:p>
    <w:p w14:paraId="6033BA99"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The course has various activities. During most of the sessions the emphasis is on transferring knowledge about epidemiological theory. Materials and related questions are distributed prior to the series of meetings. Participants must prepare the relevant questions prior to each meeting. In addition, there is 1 practical session, for which the participants perform practical assignments prior to the meeting. These are discussed during the meeting. The purpose of these assignments is to put the theory into practice.</w:t>
      </w:r>
    </w:p>
    <w:p w14:paraId="3B8A724C"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lastRenderedPageBreak/>
        <w:t>Assessment</w:t>
      </w:r>
    </w:p>
    <w:p w14:paraId="494FAAF8"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Active participation during this course is important. Therefore, attendance to each of the sessions is mandatory. The formal assessment for this course is in the form of an assignment   This assignment can be worked on throughout the course in pairs. The final report will be graded.</w:t>
      </w:r>
    </w:p>
    <w:p w14:paraId="105ED260" w14:textId="77777777" w:rsidR="0009310E" w:rsidRPr="001B235C" w:rsidRDefault="0009310E" w:rsidP="0009310E">
      <w:pPr>
        <w:pStyle w:val="Kop20"/>
        <w:rPr>
          <w:rFonts w:asciiTheme="minorHAnsi" w:hAnsiTheme="minorHAnsi" w:cstheme="minorHAnsi"/>
          <w:lang w:val="en-GB"/>
        </w:rPr>
      </w:pPr>
      <w:bookmarkStart w:id="43" w:name="_Toc326222402"/>
      <w:r w:rsidRPr="001B235C">
        <w:rPr>
          <w:rFonts w:asciiTheme="minorHAnsi" w:hAnsiTheme="minorHAnsi" w:cstheme="minorHAnsi"/>
          <w:lang w:val="en-GB"/>
        </w:rPr>
        <w:t>Dates and registration</w:t>
      </w:r>
      <w:bookmarkEnd w:id="43"/>
    </w:p>
    <w:p w14:paraId="20B95E08"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02591261"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This course is taught once per year.</w:t>
      </w:r>
    </w:p>
    <w:p w14:paraId="2E22D2EE"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Registration</w:t>
      </w:r>
    </w:p>
    <w:p w14:paraId="0902B71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Registration for the course is done via Tamara Wienen, secretary of the department of Clinical Epidemiology, </w:t>
      </w:r>
      <w:hyperlink r:id="rId28" w:history="1">
        <w:r w:rsidRPr="001B235C">
          <w:rPr>
            <w:rStyle w:val="Hyperlink"/>
            <w:rFonts w:asciiTheme="minorHAnsi" w:hAnsiTheme="minorHAnsi" w:cstheme="minorHAnsi"/>
            <w:lang w:val="en-GB"/>
          </w:rPr>
          <w:t>thmcwienen@lumc.nl</w:t>
        </w:r>
      </w:hyperlink>
      <w:r w:rsidRPr="001B235C">
        <w:rPr>
          <w:rFonts w:asciiTheme="minorHAnsi" w:hAnsiTheme="minorHAnsi" w:cstheme="minorHAnsi"/>
          <w:lang w:val="en-GB"/>
        </w:rPr>
        <w:t xml:space="preserve"> .</w:t>
      </w:r>
    </w:p>
    <w:p w14:paraId="483630BD"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61F89E85"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There is no charge for this course for LUMC employees.</w:t>
      </w:r>
    </w:p>
    <w:p w14:paraId="19E648AF" w14:textId="77777777" w:rsidR="0009310E" w:rsidRPr="001B235C" w:rsidRDefault="0009310E" w:rsidP="0009310E">
      <w:pPr>
        <w:pStyle w:val="Kop20"/>
        <w:rPr>
          <w:rFonts w:asciiTheme="minorHAnsi" w:hAnsiTheme="minorHAnsi" w:cstheme="minorHAnsi"/>
          <w:lang w:val="en-GB"/>
        </w:rPr>
      </w:pPr>
      <w:bookmarkStart w:id="44" w:name="_Toc326222403"/>
      <w:r w:rsidRPr="001B235C">
        <w:rPr>
          <w:rFonts w:asciiTheme="minorHAnsi" w:hAnsiTheme="minorHAnsi" w:cstheme="minorHAnsi"/>
          <w:lang w:val="en-GB"/>
        </w:rPr>
        <w:t xml:space="preserve">Course </w:t>
      </w:r>
      <w:bookmarkEnd w:id="44"/>
      <w:r w:rsidRPr="001B235C">
        <w:rPr>
          <w:rFonts w:asciiTheme="minorHAnsi" w:hAnsiTheme="minorHAnsi" w:cstheme="minorHAnsi"/>
          <w:lang w:val="en-GB"/>
        </w:rPr>
        <w:t>coordinator</w:t>
      </w:r>
    </w:p>
    <w:p w14:paraId="327F186C" w14:textId="77777777" w:rsidR="0009310E" w:rsidRPr="001B235C" w:rsidRDefault="0009310E" w:rsidP="0009310E">
      <w:pPr>
        <w:ind w:left="-25"/>
        <w:rPr>
          <w:rFonts w:asciiTheme="minorHAnsi" w:hAnsiTheme="minorHAnsi" w:cstheme="minorHAnsi"/>
          <w:lang w:val="en-US"/>
        </w:rPr>
      </w:pPr>
      <w:r w:rsidRPr="001B235C">
        <w:rPr>
          <w:rFonts w:asciiTheme="minorHAnsi" w:hAnsiTheme="minorHAnsi" w:cstheme="minorHAnsi"/>
          <w:lang w:val="en-US"/>
        </w:rPr>
        <w:t xml:space="preserve">Prof. dr. R.H.H. </w:t>
      </w:r>
      <w:proofErr w:type="spellStart"/>
      <w:r w:rsidRPr="001B235C">
        <w:rPr>
          <w:rFonts w:asciiTheme="minorHAnsi" w:hAnsiTheme="minorHAnsi" w:cstheme="minorHAnsi"/>
          <w:lang w:val="en-US"/>
        </w:rPr>
        <w:t>Groenwold</w:t>
      </w:r>
      <w:proofErr w:type="spellEnd"/>
      <w:r w:rsidRPr="001B235C">
        <w:rPr>
          <w:rFonts w:asciiTheme="minorHAnsi" w:hAnsiTheme="minorHAnsi" w:cstheme="minorHAnsi"/>
          <w:lang w:val="en-US"/>
        </w:rPr>
        <w:t>, department of Clinical Epidemiology</w:t>
      </w:r>
    </w:p>
    <w:p w14:paraId="50D8BF93" w14:textId="77777777" w:rsidR="0009310E" w:rsidRPr="001B235C" w:rsidRDefault="0009310E" w:rsidP="0009310E">
      <w:pPr>
        <w:ind w:left="-25"/>
        <w:rPr>
          <w:rFonts w:asciiTheme="minorHAnsi" w:hAnsiTheme="minorHAnsi" w:cstheme="minorHAnsi"/>
          <w:lang w:val="en-US"/>
        </w:rPr>
      </w:pPr>
    </w:p>
    <w:p w14:paraId="263A4A2A" w14:textId="77777777" w:rsidR="0009310E" w:rsidRPr="002D4B12" w:rsidRDefault="0009310E" w:rsidP="0009310E">
      <w:pPr>
        <w:ind w:left="-25"/>
        <w:rPr>
          <w:lang w:val="en-US"/>
        </w:rPr>
        <w:sectPr w:rsidR="0009310E" w:rsidRPr="002D4B12" w:rsidSect="00742939">
          <w:type w:val="oddPage"/>
          <w:pgSz w:w="11906" w:h="16838" w:code="9"/>
          <w:pgMar w:top="1162" w:right="1440" w:bottom="1077" w:left="1440" w:header="278" w:footer="510" w:gutter="0"/>
          <w:cols w:space="720"/>
          <w:titlePg/>
          <w:docGrid w:linePitch="360"/>
        </w:sectPr>
      </w:pPr>
    </w:p>
    <w:p w14:paraId="253BE5FB" w14:textId="77777777" w:rsidR="0009310E" w:rsidRPr="001B235C" w:rsidRDefault="0009310E" w:rsidP="0009310E">
      <w:pPr>
        <w:pStyle w:val="Kop10"/>
        <w:rPr>
          <w:rFonts w:asciiTheme="minorHAnsi" w:hAnsiTheme="minorHAnsi" w:cstheme="minorHAnsi"/>
          <w:lang w:val="en-GB"/>
        </w:rPr>
      </w:pPr>
      <w:bookmarkStart w:id="45" w:name="_Toc326222444"/>
      <w:bookmarkStart w:id="46" w:name="_Toc110588883"/>
      <w:bookmarkStart w:id="47" w:name="_Hlk532204674"/>
      <w:r w:rsidRPr="001B235C">
        <w:rPr>
          <w:rFonts w:asciiTheme="minorHAnsi" w:hAnsiTheme="minorHAnsi" w:cstheme="minorHAnsi"/>
          <w:lang w:val="en-GB"/>
        </w:rPr>
        <w:lastRenderedPageBreak/>
        <w:t>Survival analys</w:t>
      </w:r>
      <w:bookmarkEnd w:id="45"/>
      <w:r w:rsidRPr="001B235C">
        <w:rPr>
          <w:rFonts w:asciiTheme="minorHAnsi" w:hAnsiTheme="minorHAnsi" w:cstheme="minorHAnsi"/>
          <w:lang w:val="en-GB"/>
        </w:rPr>
        <w:t>is</w:t>
      </w:r>
      <w:bookmarkEnd w:id="46"/>
    </w:p>
    <w:p w14:paraId="05F294EB" w14:textId="77777777" w:rsidR="0009310E" w:rsidRPr="001B235C" w:rsidRDefault="0009310E" w:rsidP="0009310E">
      <w:pPr>
        <w:pStyle w:val="Kop20"/>
        <w:rPr>
          <w:rFonts w:asciiTheme="minorHAnsi" w:hAnsiTheme="minorHAnsi" w:cstheme="minorHAnsi"/>
          <w:lang w:val="en-GB"/>
        </w:rPr>
      </w:pPr>
      <w:bookmarkStart w:id="48" w:name="_Toc326222445"/>
      <w:r w:rsidRPr="001B235C">
        <w:rPr>
          <w:rFonts w:asciiTheme="minorHAnsi" w:hAnsiTheme="minorHAnsi" w:cstheme="minorHAnsi"/>
          <w:lang w:val="en-GB"/>
        </w:rPr>
        <w:t>Course description</w:t>
      </w:r>
      <w:bookmarkEnd w:id="48"/>
      <w:r w:rsidRPr="001B235C">
        <w:rPr>
          <w:rFonts w:asciiTheme="minorHAnsi" w:hAnsiTheme="minorHAnsi" w:cstheme="minorHAnsi"/>
          <w:lang w:val="en-GB"/>
        </w:rPr>
        <w:t xml:space="preserve"> </w:t>
      </w:r>
    </w:p>
    <w:p w14:paraId="4647C0D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Survival analysis is the study of life spans, that is, the time between an initiating event (such as birth, diagnosis, start of treatment) to a terminal event (such as recurrence, death). It is mainly used in the biomedical sciences. A special feature of survival data is that for several people the event does not occur during the window of observation. This phenomenon is called censoring and it requires special statistical methods in the analysis</w:t>
      </w:r>
    </w:p>
    <w:p w14:paraId="49BD6D77" w14:textId="77777777" w:rsidR="0009310E" w:rsidRPr="001B235C" w:rsidRDefault="0009310E" w:rsidP="0009310E">
      <w:pPr>
        <w:pStyle w:val="Kop20"/>
        <w:rPr>
          <w:rFonts w:asciiTheme="minorHAnsi" w:hAnsiTheme="minorHAnsi" w:cstheme="minorHAnsi"/>
          <w:lang w:val="en-GB"/>
        </w:rPr>
      </w:pPr>
      <w:bookmarkStart w:id="49" w:name="_Toc326222446"/>
      <w:r w:rsidRPr="001B235C">
        <w:rPr>
          <w:rFonts w:asciiTheme="minorHAnsi" w:hAnsiTheme="minorHAnsi" w:cstheme="minorHAnsi"/>
          <w:lang w:val="en-GB"/>
        </w:rPr>
        <w:t>Learning objectives</w:t>
      </w:r>
      <w:bookmarkEnd w:id="49"/>
    </w:p>
    <w:p w14:paraId="031D500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At the end of this course, participants:</w:t>
      </w:r>
    </w:p>
    <w:p w14:paraId="16935E81" w14:textId="77777777" w:rsidR="0009310E" w:rsidRPr="001B235C" w:rsidRDefault="0009310E" w:rsidP="0009310E">
      <w:pPr>
        <w:pStyle w:val="Standaard0"/>
        <w:numPr>
          <w:ilvl w:val="0"/>
          <w:numId w:val="26"/>
        </w:numPr>
        <w:rPr>
          <w:rFonts w:asciiTheme="minorHAnsi" w:hAnsiTheme="minorHAnsi" w:cstheme="minorHAnsi"/>
          <w:lang w:val="en-GB"/>
        </w:rPr>
      </w:pPr>
      <w:r w:rsidRPr="001B235C">
        <w:rPr>
          <w:rFonts w:asciiTheme="minorHAnsi" w:hAnsiTheme="minorHAnsi" w:cstheme="minorHAnsi"/>
          <w:lang w:val="en-GB"/>
        </w:rPr>
        <w:t>know why standard static methods such as t-tests, chi-square tests and linear regression cannot be used in the analysis of survival data</w:t>
      </w:r>
    </w:p>
    <w:p w14:paraId="2E9D456C" w14:textId="77777777" w:rsidR="0009310E" w:rsidRPr="001B235C" w:rsidRDefault="0009310E" w:rsidP="0009310E">
      <w:pPr>
        <w:pStyle w:val="Standaard0"/>
        <w:numPr>
          <w:ilvl w:val="0"/>
          <w:numId w:val="26"/>
        </w:numPr>
        <w:rPr>
          <w:rFonts w:asciiTheme="minorHAnsi" w:hAnsiTheme="minorHAnsi" w:cstheme="minorHAnsi"/>
          <w:lang w:val="en-GB"/>
        </w:rPr>
      </w:pPr>
      <w:r w:rsidRPr="001B235C">
        <w:rPr>
          <w:rFonts w:asciiTheme="minorHAnsi" w:hAnsiTheme="minorHAnsi" w:cstheme="minorHAnsi"/>
          <w:lang w:val="en-GB"/>
        </w:rPr>
        <w:t>have knowledge and insight about the concepts of survival function, hazard, cumulative hazard, cumulative incidence, Kaplan Meier curve, Cox proportional hazard model, competing risks.</w:t>
      </w:r>
    </w:p>
    <w:p w14:paraId="627D0072" w14:textId="77777777" w:rsidR="0009310E" w:rsidRPr="001B235C" w:rsidRDefault="0009310E" w:rsidP="0009310E">
      <w:pPr>
        <w:pStyle w:val="Standaard0"/>
        <w:numPr>
          <w:ilvl w:val="0"/>
          <w:numId w:val="26"/>
        </w:numPr>
        <w:rPr>
          <w:rFonts w:asciiTheme="minorHAnsi" w:hAnsiTheme="minorHAnsi" w:cstheme="minorHAnsi"/>
          <w:lang w:val="en-GB"/>
        </w:rPr>
      </w:pPr>
      <w:r w:rsidRPr="001B235C">
        <w:rPr>
          <w:rFonts w:asciiTheme="minorHAnsi" w:hAnsiTheme="minorHAnsi" w:cstheme="minorHAnsi"/>
          <w:lang w:val="en-GB"/>
        </w:rPr>
        <w:t>can calculate a Kaplan-Meier estimator and a life table both manually and with statistical software.</w:t>
      </w:r>
    </w:p>
    <w:p w14:paraId="708708CD" w14:textId="77777777" w:rsidR="0009310E" w:rsidRPr="001B235C" w:rsidRDefault="0009310E" w:rsidP="0009310E">
      <w:pPr>
        <w:pStyle w:val="Standaard0"/>
        <w:numPr>
          <w:ilvl w:val="0"/>
          <w:numId w:val="26"/>
        </w:numPr>
        <w:rPr>
          <w:rFonts w:asciiTheme="minorHAnsi" w:hAnsiTheme="minorHAnsi" w:cstheme="minorHAnsi"/>
          <w:lang w:val="en-GB"/>
        </w:rPr>
      </w:pPr>
      <w:r w:rsidRPr="001B235C">
        <w:rPr>
          <w:rFonts w:asciiTheme="minorHAnsi" w:hAnsiTheme="minorHAnsi" w:cstheme="minorHAnsi"/>
          <w:lang w:val="en-GB"/>
        </w:rPr>
        <w:t>can adapt a Cox proportional hazards model to data and interpret the parameters correctly.</w:t>
      </w:r>
    </w:p>
    <w:p w14:paraId="07699630" w14:textId="77777777" w:rsidR="0009310E" w:rsidRPr="001B235C" w:rsidRDefault="0009310E" w:rsidP="0009310E">
      <w:pPr>
        <w:pStyle w:val="Standaard0"/>
        <w:numPr>
          <w:ilvl w:val="0"/>
          <w:numId w:val="26"/>
        </w:numPr>
        <w:rPr>
          <w:rFonts w:asciiTheme="minorHAnsi" w:hAnsiTheme="minorHAnsi" w:cstheme="minorHAnsi"/>
          <w:lang w:val="en-GB"/>
        </w:rPr>
      </w:pPr>
      <w:r w:rsidRPr="001B235C">
        <w:rPr>
          <w:rFonts w:asciiTheme="minorHAnsi" w:hAnsiTheme="minorHAnsi" w:cstheme="minorHAnsi"/>
          <w:lang w:val="en-GB"/>
        </w:rPr>
        <w:t>can check whether the underlying assumptions of the Cox model are met and can adjust the model if the assumptions are not correct.</w:t>
      </w:r>
    </w:p>
    <w:p w14:paraId="78B370B2" w14:textId="77777777" w:rsidR="0009310E" w:rsidRPr="001B235C" w:rsidRDefault="0009310E" w:rsidP="0009310E">
      <w:pPr>
        <w:pStyle w:val="Standaard0"/>
        <w:numPr>
          <w:ilvl w:val="0"/>
          <w:numId w:val="26"/>
        </w:numPr>
        <w:rPr>
          <w:rFonts w:asciiTheme="minorHAnsi" w:hAnsiTheme="minorHAnsi" w:cstheme="minorHAnsi"/>
          <w:lang w:val="en-GB"/>
        </w:rPr>
      </w:pPr>
      <w:r w:rsidRPr="001B235C">
        <w:rPr>
          <w:rFonts w:asciiTheme="minorHAnsi" w:hAnsiTheme="minorHAnsi" w:cstheme="minorHAnsi"/>
          <w:lang w:val="en-GB"/>
        </w:rPr>
        <w:t>can estimate the correct cumulative incidences for competing risks.</w:t>
      </w:r>
    </w:p>
    <w:p w14:paraId="16F764E3" w14:textId="77777777" w:rsidR="0009310E" w:rsidRPr="001B235C" w:rsidRDefault="0009310E" w:rsidP="0009310E">
      <w:pPr>
        <w:pStyle w:val="Standaard0"/>
        <w:numPr>
          <w:ilvl w:val="0"/>
          <w:numId w:val="26"/>
        </w:numPr>
        <w:rPr>
          <w:rFonts w:asciiTheme="minorHAnsi" w:hAnsiTheme="minorHAnsi" w:cstheme="minorHAnsi"/>
          <w:lang w:val="en-GB"/>
        </w:rPr>
      </w:pPr>
      <w:r w:rsidRPr="001B235C">
        <w:rPr>
          <w:rFonts w:asciiTheme="minorHAnsi" w:hAnsiTheme="minorHAnsi" w:cstheme="minorHAnsi"/>
          <w:lang w:val="en-GB"/>
        </w:rPr>
        <w:t>can determines from a research question which method should be used to answer the research question.</w:t>
      </w:r>
    </w:p>
    <w:p w14:paraId="2BE614A2" w14:textId="77777777" w:rsidR="0009310E" w:rsidRPr="001B235C" w:rsidRDefault="0009310E" w:rsidP="0009310E">
      <w:pPr>
        <w:pStyle w:val="Standaard0"/>
        <w:numPr>
          <w:ilvl w:val="0"/>
          <w:numId w:val="26"/>
        </w:numPr>
        <w:rPr>
          <w:rFonts w:asciiTheme="minorHAnsi" w:hAnsiTheme="minorHAnsi" w:cstheme="minorHAnsi"/>
          <w:lang w:val="en-GB"/>
        </w:rPr>
      </w:pPr>
      <w:r w:rsidRPr="001B235C">
        <w:rPr>
          <w:rFonts w:asciiTheme="minorHAnsi" w:hAnsiTheme="minorHAnsi" w:cstheme="minorHAnsi"/>
          <w:lang w:val="en-GB"/>
        </w:rPr>
        <w:t xml:space="preserve">can independently apply the models for data with censored observations to data using a statistical analysis programme </w:t>
      </w:r>
    </w:p>
    <w:p w14:paraId="34B25F39" w14:textId="77777777" w:rsidR="0009310E" w:rsidRPr="001B235C" w:rsidRDefault="0009310E" w:rsidP="0009310E">
      <w:pPr>
        <w:pStyle w:val="Standaard0"/>
        <w:numPr>
          <w:ilvl w:val="0"/>
          <w:numId w:val="26"/>
        </w:numPr>
        <w:rPr>
          <w:rFonts w:asciiTheme="minorHAnsi" w:hAnsiTheme="minorHAnsi" w:cstheme="minorHAnsi"/>
          <w:lang w:val="en-GB"/>
        </w:rPr>
      </w:pPr>
      <w:r w:rsidRPr="001B235C">
        <w:rPr>
          <w:rFonts w:asciiTheme="minorHAnsi" w:hAnsiTheme="minorHAnsi" w:cstheme="minorHAnsi"/>
          <w:lang w:val="en-GB"/>
        </w:rPr>
        <w:t>know how to interpret the output of this programme and draw the correct conclusions.</w:t>
      </w:r>
    </w:p>
    <w:p w14:paraId="39FBD56A" w14:textId="77777777" w:rsidR="0009310E" w:rsidRPr="001B235C" w:rsidRDefault="0009310E" w:rsidP="0009310E">
      <w:pPr>
        <w:pStyle w:val="Kop20"/>
        <w:rPr>
          <w:rFonts w:asciiTheme="minorHAnsi" w:hAnsiTheme="minorHAnsi" w:cstheme="minorHAnsi"/>
          <w:lang w:val="en-GB"/>
        </w:rPr>
      </w:pPr>
      <w:bookmarkStart w:id="50" w:name="_Toc326222447"/>
      <w:r w:rsidRPr="001B235C">
        <w:rPr>
          <w:rFonts w:asciiTheme="minorHAnsi" w:hAnsiTheme="minorHAnsi" w:cstheme="minorHAnsi"/>
          <w:lang w:val="en-GB"/>
        </w:rPr>
        <w:t>Course credits</w:t>
      </w:r>
      <w:bookmarkEnd w:id="50"/>
    </w:p>
    <w:p w14:paraId="0D3716D5"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This course consists of 5 days and, including the final assignment, it is worth 1.5 ECTS.</w:t>
      </w:r>
    </w:p>
    <w:p w14:paraId="15739C42" w14:textId="77777777" w:rsidR="0009310E" w:rsidRPr="001B235C" w:rsidRDefault="0009310E" w:rsidP="0009310E">
      <w:pPr>
        <w:pStyle w:val="Kop20"/>
        <w:rPr>
          <w:rFonts w:asciiTheme="minorHAnsi" w:hAnsiTheme="minorHAnsi" w:cstheme="minorHAnsi"/>
          <w:lang w:val="en-GB"/>
        </w:rPr>
      </w:pPr>
      <w:bookmarkStart w:id="51" w:name="_Toc326222448"/>
      <w:r w:rsidRPr="001B235C">
        <w:rPr>
          <w:rFonts w:asciiTheme="minorHAnsi" w:hAnsiTheme="minorHAnsi" w:cstheme="minorHAnsi"/>
          <w:lang w:val="en-GB"/>
        </w:rPr>
        <w:t>Requirements for participation</w:t>
      </w:r>
      <w:bookmarkEnd w:id="51"/>
    </w:p>
    <w:p w14:paraId="0F3E5045"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Basic knowledge of statistics, as taught in the course </w:t>
      </w:r>
      <w:r w:rsidRPr="001B235C">
        <w:rPr>
          <w:rFonts w:asciiTheme="minorHAnsi" w:hAnsiTheme="minorHAnsi" w:cstheme="minorHAnsi"/>
          <w:i/>
          <w:iCs/>
          <w:lang w:val="en-GB"/>
        </w:rPr>
        <w:t>Basic methods and reasoning in biostatistics</w:t>
      </w:r>
      <w:r w:rsidRPr="001B235C">
        <w:rPr>
          <w:rFonts w:asciiTheme="minorHAnsi" w:hAnsiTheme="minorHAnsi" w:cstheme="minorHAnsi"/>
          <w:lang w:val="en-GB"/>
        </w:rPr>
        <w:t>.</w:t>
      </w:r>
    </w:p>
    <w:p w14:paraId="649A14B2"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 xml:space="preserve">Preparation </w:t>
      </w:r>
    </w:p>
    <w:p w14:paraId="0618E242"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None</w:t>
      </w:r>
    </w:p>
    <w:p w14:paraId="03ACBF8B"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lastRenderedPageBreak/>
        <w:t>Assessment</w:t>
      </w:r>
    </w:p>
    <w:p w14:paraId="153CE881"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Attendance is mandatory. At the end of the course, an assignment must be made, which will be graded.</w:t>
      </w:r>
    </w:p>
    <w:p w14:paraId="5CB04865" w14:textId="77777777" w:rsidR="0009310E" w:rsidRPr="001B235C" w:rsidRDefault="0009310E" w:rsidP="0009310E">
      <w:pPr>
        <w:pStyle w:val="Kop20"/>
        <w:rPr>
          <w:rFonts w:asciiTheme="minorHAnsi" w:hAnsiTheme="minorHAnsi" w:cstheme="minorHAnsi"/>
          <w:lang w:val="en-GB"/>
        </w:rPr>
      </w:pPr>
      <w:bookmarkStart w:id="52" w:name="_Toc326222453"/>
      <w:r w:rsidRPr="001B235C">
        <w:rPr>
          <w:rFonts w:asciiTheme="minorHAnsi" w:hAnsiTheme="minorHAnsi" w:cstheme="minorHAnsi"/>
          <w:lang w:val="en-GB"/>
        </w:rPr>
        <w:t>Dates and registration</w:t>
      </w:r>
    </w:p>
    <w:p w14:paraId="71D638FC"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425503C6"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 xml:space="preserve">This course is taught once per year. For details, see www.boerhaavenascholing.nl. </w:t>
      </w:r>
    </w:p>
    <w:p w14:paraId="527E8FE1"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 xml:space="preserve">Registration </w:t>
      </w:r>
    </w:p>
    <w:p w14:paraId="5C62997B"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 xml:space="preserve">Registration can be done via </w:t>
      </w:r>
      <w:proofErr w:type="spellStart"/>
      <w:r w:rsidRPr="001B235C">
        <w:rPr>
          <w:rFonts w:asciiTheme="minorHAnsi" w:hAnsiTheme="minorHAnsi" w:cstheme="minorHAnsi"/>
          <w:sz w:val="22"/>
          <w:szCs w:val="22"/>
          <w:lang w:val="en-GB"/>
        </w:rPr>
        <w:t>Boerhaave</w:t>
      </w:r>
      <w:proofErr w:type="spellEnd"/>
      <w:r w:rsidRPr="001B235C">
        <w:rPr>
          <w:rFonts w:asciiTheme="minorHAnsi" w:hAnsiTheme="minorHAnsi" w:cstheme="minorHAnsi"/>
          <w:sz w:val="22"/>
          <w:szCs w:val="22"/>
          <w:lang w:val="en-GB"/>
        </w:rPr>
        <w:t xml:space="preserve"> </w:t>
      </w:r>
      <w:proofErr w:type="spellStart"/>
      <w:r w:rsidRPr="001B235C">
        <w:rPr>
          <w:rFonts w:asciiTheme="minorHAnsi" w:hAnsiTheme="minorHAnsi" w:cstheme="minorHAnsi"/>
          <w:sz w:val="22"/>
          <w:szCs w:val="22"/>
          <w:lang w:val="en-GB"/>
        </w:rPr>
        <w:t>Nascholing</w:t>
      </w:r>
      <w:proofErr w:type="spellEnd"/>
      <w:r w:rsidRPr="001B235C">
        <w:rPr>
          <w:rFonts w:asciiTheme="minorHAnsi" w:hAnsiTheme="minorHAnsi" w:cstheme="minorHAnsi"/>
          <w:sz w:val="22"/>
          <w:szCs w:val="22"/>
          <w:lang w:val="en-GB"/>
        </w:rPr>
        <w:t xml:space="preserve">, </w:t>
      </w:r>
      <w:hyperlink r:id="rId29" w:history="1">
        <w:r w:rsidRPr="001B235C">
          <w:rPr>
            <w:rStyle w:val="Hyperlink"/>
            <w:rFonts w:asciiTheme="minorHAnsi" w:hAnsiTheme="minorHAnsi" w:cstheme="minorHAnsi"/>
            <w:sz w:val="22"/>
            <w:szCs w:val="22"/>
            <w:lang w:val="en-GB"/>
          </w:rPr>
          <w:t>https://www.boerhaavenascholing.nl/werkzaam-als/phd/</w:t>
        </w:r>
      </w:hyperlink>
      <w:r w:rsidRPr="001B235C">
        <w:rPr>
          <w:rFonts w:asciiTheme="minorHAnsi" w:hAnsiTheme="minorHAnsi" w:cstheme="minorHAnsi"/>
          <w:sz w:val="22"/>
          <w:szCs w:val="22"/>
          <w:lang w:val="en-GB"/>
        </w:rPr>
        <w:t xml:space="preserve"> </w:t>
      </w:r>
      <w:hyperlink r:id="rId30" w:history="1">
        <w:r w:rsidRPr="001B235C">
          <w:rPr>
            <w:rStyle w:val="Hyperlink"/>
            <w:rFonts w:asciiTheme="minorHAnsi" w:hAnsiTheme="minorHAnsi" w:cstheme="minorHAnsi"/>
            <w:lang w:val="en-US"/>
          </w:rPr>
          <w:t>http://www.boerhaavenascholing.nl/</w:t>
        </w:r>
      </w:hyperlink>
      <w:r w:rsidRPr="001B235C">
        <w:rPr>
          <w:rFonts w:asciiTheme="minorHAnsi" w:hAnsiTheme="minorHAnsi" w:cstheme="minorHAnsi"/>
          <w:sz w:val="22"/>
          <w:szCs w:val="22"/>
          <w:lang w:val="en-GB"/>
        </w:rPr>
        <w:t xml:space="preserve">. </w:t>
      </w:r>
    </w:p>
    <w:p w14:paraId="4DA6EF5B"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18395093"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 xml:space="preserve">There are costs associated with this course. For details, see www.boerhaavenascholing.nl. </w:t>
      </w:r>
    </w:p>
    <w:p w14:paraId="69D4DB0F"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 xml:space="preserve">Course </w:t>
      </w:r>
      <w:bookmarkEnd w:id="52"/>
      <w:r w:rsidRPr="001B235C">
        <w:rPr>
          <w:rFonts w:asciiTheme="minorHAnsi" w:hAnsiTheme="minorHAnsi" w:cstheme="minorHAnsi"/>
          <w:lang w:val="en-GB"/>
        </w:rPr>
        <w:t>coordinator</w:t>
      </w:r>
    </w:p>
    <w:p w14:paraId="25E4CF7A"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 xml:space="preserve">Prof. </w:t>
      </w:r>
      <w:proofErr w:type="spellStart"/>
      <w:r w:rsidRPr="001B235C">
        <w:rPr>
          <w:rFonts w:asciiTheme="minorHAnsi" w:hAnsiTheme="minorHAnsi" w:cstheme="minorHAnsi"/>
          <w:sz w:val="22"/>
          <w:szCs w:val="22"/>
          <w:lang w:val="en-GB"/>
        </w:rPr>
        <w:t>dr.</w:t>
      </w:r>
      <w:proofErr w:type="spellEnd"/>
      <w:r w:rsidRPr="001B235C">
        <w:rPr>
          <w:rFonts w:asciiTheme="minorHAnsi" w:hAnsiTheme="minorHAnsi" w:cstheme="minorHAnsi"/>
          <w:sz w:val="22"/>
          <w:szCs w:val="22"/>
          <w:lang w:val="en-GB"/>
        </w:rPr>
        <w:t xml:space="preserve"> M. </w:t>
      </w:r>
      <w:proofErr w:type="spellStart"/>
      <w:r w:rsidRPr="001B235C">
        <w:rPr>
          <w:rFonts w:asciiTheme="minorHAnsi" w:hAnsiTheme="minorHAnsi" w:cstheme="minorHAnsi"/>
          <w:sz w:val="22"/>
          <w:szCs w:val="22"/>
          <w:lang w:val="en-GB"/>
        </w:rPr>
        <w:t>Fiocco</w:t>
      </w:r>
      <w:proofErr w:type="spellEnd"/>
      <w:r w:rsidRPr="001B235C">
        <w:rPr>
          <w:rFonts w:asciiTheme="minorHAnsi" w:hAnsiTheme="minorHAnsi" w:cstheme="minorHAnsi"/>
          <w:sz w:val="22"/>
          <w:szCs w:val="22"/>
          <w:lang w:val="en-GB"/>
        </w:rPr>
        <w:t>, department of Biomedical Data Science</w:t>
      </w:r>
    </w:p>
    <w:p w14:paraId="55F84CEB" w14:textId="77777777" w:rsidR="0009310E" w:rsidRPr="001B235C" w:rsidRDefault="0009310E" w:rsidP="0009310E">
      <w:pPr>
        <w:pStyle w:val="Intro"/>
        <w:rPr>
          <w:rFonts w:asciiTheme="minorHAnsi" w:hAnsiTheme="minorHAnsi" w:cstheme="minorHAnsi"/>
          <w:lang w:val="en-GB"/>
        </w:rPr>
      </w:pPr>
    </w:p>
    <w:p w14:paraId="31ABA5CB" w14:textId="77777777" w:rsidR="0009310E" w:rsidRPr="001B235C" w:rsidRDefault="0009310E" w:rsidP="0009310E">
      <w:pPr>
        <w:pStyle w:val="Kop10"/>
        <w:rPr>
          <w:rFonts w:asciiTheme="minorHAnsi" w:hAnsiTheme="minorHAnsi" w:cstheme="minorHAnsi"/>
          <w:lang w:val="en-GB"/>
        </w:rPr>
      </w:pPr>
      <w:r w:rsidRPr="001B235C">
        <w:rPr>
          <w:rFonts w:asciiTheme="minorHAnsi" w:hAnsiTheme="minorHAnsi" w:cstheme="minorHAnsi"/>
          <w:lang w:val="en-GB"/>
        </w:rPr>
        <w:br w:type="page"/>
      </w:r>
      <w:bookmarkStart w:id="53" w:name="_Toc110588884"/>
      <w:r w:rsidRPr="001B235C">
        <w:rPr>
          <w:rFonts w:asciiTheme="minorHAnsi" w:hAnsiTheme="minorHAnsi" w:cstheme="minorHAnsi"/>
          <w:lang w:val="en-GB"/>
        </w:rPr>
        <w:lastRenderedPageBreak/>
        <w:t>Meta-analysis</w:t>
      </w:r>
      <w:bookmarkEnd w:id="53"/>
    </w:p>
    <w:p w14:paraId="21042F18" w14:textId="77777777" w:rsidR="0009310E" w:rsidRPr="001B235C" w:rsidRDefault="0009310E" w:rsidP="0009310E">
      <w:pPr>
        <w:pStyle w:val="Kop20"/>
        <w:rPr>
          <w:rFonts w:asciiTheme="minorHAnsi" w:hAnsiTheme="minorHAnsi" w:cstheme="minorHAnsi"/>
          <w:lang w:val="en-GB"/>
        </w:rPr>
      </w:pPr>
      <w:bookmarkStart w:id="54" w:name="_Toc306976651"/>
      <w:bookmarkStart w:id="55" w:name="_Toc326222475"/>
      <w:r w:rsidRPr="001B235C">
        <w:rPr>
          <w:rFonts w:asciiTheme="minorHAnsi" w:hAnsiTheme="minorHAnsi" w:cstheme="minorHAnsi"/>
          <w:lang w:val="en-GB"/>
        </w:rPr>
        <w:t>Course description</w:t>
      </w:r>
      <w:bookmarkEnd w:id="54"/>
      <w:bookmarkEnd w:id="55"/>
      <w:r w:rsidRPr="001B235C">
        <w:rPr>
          <w:rFonts w:asciiTheme="minorHAnsi" w:hAnsiTheme="minorHAnsi" w:cstheme="minorHAnsi"/>
          <w:lang w:val="en-GB"/>
        </w:rPr>
        <w:t xml:space="preserve"> </w:t>
      </w:r>
    </w:p>
    <w:p w14:paraId="388F7719"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Systematic literature research is often the basis for rational decisions in health care. Systematic literature research is often also the basis of guideline development, cost-benefit analyses and policy decisions. Meta-analysis is a quantitative summary of several studies within a systematic literature review. This three-day course will provide you with an overview of the principles of systematic literature search and the statistical methods used for meta-analysis. </w:t>
      </w:r>
    </w:p>
    <w:p w14:paraId="72D8C994" w14:textId="77777777" w:rsidR="0009310E" w:rsidRPr="001B235C" w:rsidRDefault="0009310E" w:rsidP="0009310E">
      <w:pPr>
        <w:pStyle w:val="Kop20"/>
        <w:rPr>
          <w:rFonts w:asciiTheme="minorHAnsi" w:hAnsiTheme="minorHAnsi" w:cstheme="minorHAnsi"/>
          <w:lang w:val="en-GB"/>
        </w:rPr>
      </w:pPr>
      <w:bookmarkStart w:id="56" w:name="_Toc306976652"/>
      <w:bookmarkStart w:id="57" w:name="_Toc326222476"/>
      <w:r w:rsidRPr="001B235C">
        <w:rPr>
          <w:rFonts w:asciiTheme="minorHAnsi" w:hAnsiTheme="minorHAnsi" w:cstheme="minorHAnsi"/>
          <w:lang w:val="en-GB"/>
        </w:rPr>
        <w:t>Learning objectives</w:t>
      </w:r>
      <w:bookmarkEnd w:id="56"/>
      <w:bookmarkEnd w:id="57"/>
    </w:p>
    <w:p w14:paraId="01BA2842" w14:textId="77777777" w:rsidR="0009310E" w:rsidRPr="001B235C" w:rsidRDefault="0009310E" w:rsidP="0009310E">
      <w:pPr>
        <w:pStyle w:val="Opsomming"/>
        <w:numPr>
          <w:ilvl w:val="0"/>
          <w:numId w:val="0"/>
        </w:numPr>
        <w:ind w:left="170" w:hanging="170"/>
        <w:rPr>
          <w:rFonts w:asciiTheme="minorHAnsi" w:hAnsiTheme="minorHAnsi" w:cstheme="minorHAnsi"/>
          <w:lang w:val="en-GB"/>
        </w:rPr>
      </w:pPr>
      <w:r w:rsidRPr="001B235C">
        <w:rPr>
          <w:rFonts w:asciiTheme="minorHAnsi" w:hAnsiTheme="minorHAnsi" w:cstheme="minorHAnsi"/>
          <w:lang w:val="en-GB"/>
        </w:rPr>
        <w:t>At the end of this course, participants:</w:t>
      </w:r>
    </w:p>
    <w:p w14:paraId="5DA71842" w14:textId="77777777" w:rsidR="0009310E" w:rsidRPr="001B235C" w:rsidRDefault="0009310E" w:rsidP="0009310E">
      <w:pPr>
        <w:pStyle w:val="Opsomming"/>
        <w:numPr>
          <w:ilvl w:val="0"/>
          <w:numId w:val="27"/>
        </w:numPr>
        <w:rPr>
          <w:rFonts w:asciiTheme="minorHAnsi" w:hAnsiTheme="minorHAnsi" w:cstheme="minorHAnsi"/>
          <w:lang w:val="en-GB"/>
        </w:rPr>
      </w:pPr>
      <w:r w:rsidRPr="001B235C">
        <w:rPr>
          <w:rFonts w:asciiTheme="minorHAnsi" w:hAnsiTheme="minorHAnsi" w:cstheme="minorHAnsi"/>
          <w:lang w:val="en-GB"/>
        </w:rPr>
        <w:t>can apply and use epidemiological (1) and statistical (2) principles of meta-analysis in such a way that they can independently perform a simple meta-analysis from question to manuscript. Specifically:</w:t>
      </w:r>
    </w:p>
    <w:p w14:paraId="6E5A833A" w14:textId="77777777" w:rsidR="0009310E" w:rsidRPr="001B235C" w:rsidRDefault="0009310E" w:rsidP="0009310E">
      <w:pPr>
        <w:pStyle w:val="Opsomming"/>
        <w:numPr>
          <w:ilvl w:val="0"/>
          <w:numId w:val="28"/>
        </w:numPr>
        <w:rPr>
          <w:rFonts w:asciiTheme="minorHAnsi" w:hAnsiTheme="minorHAnsi" w:cstheme="minorHAnsi"/>
          <w:lang w:val="en-GB"/>
        </w:rPr>
      </w:pPr>
      <w:r w:rsidRPr="001B235C">
        <w:rPr>
          <w:rFonts w:asciiTheme="minorHAnsi" w:hAnsiTheme="minorHAnsi" w:cstheme="minorHAnsi"/>
          <w:lang w:val="en-GB"/>
        </w:rPr>
        <w:t>Epidemiological principles: formulating the research question, searching the relevant literature, risk of bias, heterogeneity of studies, publication bias, meta-analysis of observational studies and dose-response meta-analysis.</w:t>
      </w:r>
    </w:p>
    <w:p w14:paraId="21694474" w14:textId="77777777" w:rsidR="0009310E" w:rsidRPr="001B235C" w:rsidRDefault="0009310E" w:rsidP="0009310E">
      <w:pPr>
        <w:pStyle w:val="Opsomming"/>
        <w:numPr>
          <w:ilvl w:val="0"/>
          <w:numId w:val="28"/>
        </w:numPr>
        <w:rPr>
          <w:rFonts w:asciiTheme="minorHAnsi" w:hAnsiTheme="minorHAnsi" w:cstheme="minorHAnsi"/>
          <w:lang w:val="en-GB"/>
        </w:rPr>
      </w:pPr>
      <w:r w:rsidRPr="001B235C">
        <w:rPr>
          <w:rFonts w:asciiTheme="minorHAnsi" w:hAnsiTheme="minorHAnsi" w:cstheme="minorHAnsi"/>
          <w:lang w:val="en-GB"/>
        </w:rPr>
        <w:t xml:space="preserve">Statistical principles of fixed and random effect models, meta-regression, meta-analysis of proportions and assessment of publication bias. </w:t>
      </w:r>
    </w:p>
    <w:p w14:paraId="5E73DDB2" w14:textId="77777777" w:rsidR="0009310E" w:rsidRPr="001B235C" w:rsidRDefault="0009310E" w:rsidP="0009310E">
      <w:pPr>
        <w:pStyle w:val="Kop20"/>
        <w:rPr>
          <w:rFonts w:asciiTheme="minorHAnsi" w:hAnsiTheme="minorHAnsi" w:cstheme="minorHAnsi"/>
          <w:lang w:val="en-GB"/>
        </w:rPr>
      </w:pPr>
      <w:bookmarkStart w:id="58" w:name="_Toc306976653"/>
      <w:bookmarkStart w:id="59" w:name="_Toc326222477"/>
      <w:r w:rsidRPr="001B235C">
        <w:rPr>
          <w:rFonts w:asciiTheme="minorHAnsi" w:hAnsiTheme="minorHAnsi" w:cstheme="minorHAnsi"/>
          <w:lang w:val="en-GB"/>
        </w:rPr>
        <w:t>Course credits</w:t>
      </w:r>
      <w:bookmarkEnd w:id="58"/>
      <w:bookmarkEnd w:id="59"/>
    </w:p>
    <w:p w14:paraId="1E0CE16A"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This is a 3-day course of 7 hours per day, i.e., 1 ECTS.</w:t>
      </w:r>
    </w:p>
    <w:p w14:paraId="6F305AA0"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Requirements for participation</w:t>
      </w:r>
    </w:p>
    <w:p w14:paraId="2D119207"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Basic knowledge of statistics, as taught in the course </w:t>
      </w:r>
      <w:r w:rsidRPr="001B235C">
        <w:rPr>
          <w:rFonts w:asciiTheme="minorHAnsi" w:hAnsiTheme="minorHAnsi" w:cstheme="minorHAnsi"/>
          <w:i/>
          <w:iCs/>
          <w:lang w:val="en-GB"/>
        </w:rPr>
        <w:t>Basic methods and reasoning in biostatistics</w:t>
      </w:r>
      <w:r w:rsidRPr="001B235C">
        <w:rPr>
          <w:rFonts w:asciiTheme="minorHAnsi" w:hAnsiTheme="minorHAnsi" w:cstheme="minorHAnsi"/>
          <w:lang w:val="en-GB"/>
        </w:rPr>
        <w:t xml:space="preserve">. </w:t>
      </w:r>
    </w:p>
    <w:p w14:paraId="161BF195"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Preparation</w:t>
      </w:r>
    </w:p>
    <w:p w14:paraId="490FAF3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None</w:t>
      </w:r>
    </w:p>
    <w:p w14:paraId="79C14211"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Assessment</w:t>
      </w:r>
    </w:p>
    <w:p w14:paraId="061080C3"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Attendance is mandatory. At the end of the course, an assignment must be made, which will be graded.</w:t>
      </w:r>
    </w:p>
    <w:p w14:paraId="4228729C" w14:textId="77777777" w:rsidR="0009310E" w:rsidRPr="001B235C" w:rsidRDefault="0009310E" w:rsidP="0009310E">
      <w:pPr>
        <w:pStyle w:val="Kop20"/>
        <w:rPr>
          <w:rFonts w:asciiTheme="minorHAnsi" w:hAnsiTheme="minorHAnsi" w:cstheme="minorHAnsi"/>
          <w:lang w:val="en-GB"/>
        </w:rPr>
      </w:pPr>
      <w:bookmarkStart w:id="60" w:name="_Toc306976659"/>
      <w:bookmarkStart w:id="61" w:name="_Toc326222483"/>
      <w:r w:rsidRPr="001B235C">
        <w:rPr>
          <w:rFonts w:asciiTheme="minorHAnsi" w:hAnsiTheme="minorHAnsi" w:cstheme="minorHAnsi"/>
          <w:lang w:val="en-GB"/>
        </w:rPr>
        <w:lastRenderedPageBreak/>
        <w:t>Dates and registration</w:t>
      </w:r>
    </w:p>
    <w:p w14:paraId="24C1A63C"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3413244A" w14:textId="77777777" w:rsidR="0009310E" w:rsidRPr="001B235C" w:rsidRDefault="0009310E" w:rsidP="0009310E">
      <w:pPr>
        <w:rPr>
          <w:rFonts w:asciiTheme="minorHAnsi" w:hAnsiTheme="minorHAnsi" w:cstheme="minorHAnsi"/>
          <w:lang w:val="en-GB"/>
        </w:rPr>
      </w:pPr>
      <w:r w:rsidRPr="001B235C">
        <w:rPr>
          <w:rFonts w:asciiTheme="minorHAnsi" w:hAnsiTheme="minorHAnsi" w:cstheme="minorHAnsi"/>
          <w:lang w:val="en-GB"/>
        </w:rPr>
        <w:t xml:space="preserve">This course is taught once per year. For details, see www.boerhaavenascholing.nl. </w:t>
      </w:r>
    </w:p>
    <w:p w14:paraId="5D63F237"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 xml:space="preserve">Registration </w:t>
      </w:r>
    </w:p>
    <w:p w14:paraId="5E4FFED2"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 xml:space="preserve">Registration can be done via </w:t>
      </w:r>
      <w:proofErr w:type="spellStart"/>
      <w:r w:rsidRPr="001B235C">
        <w:rPr>
          <w:rFonts w:asciiTheme="minorHAnsi" w:hAnsiTheme="minorHAnsi" w:cstheme="minorHAnsi"/>
          <w:sz w:val="22"/>
          <w:szCs w:val="22"/>
          <w:lang w:val="en-GB"/>
        </w:rPr>
        <w:t>Boerhaave</w:t>
      </w:r>
      <w:proofErr w:type="spellEnd"/>
      <w:r w:rsidRPr="001B235C">
        <w:rPr>
          <w:rFonts w:asciiTheme="minorHAnsi" w:hAnsiTheme="minorHAnsi" w:cstheme="minorHAnsi"/>
          <w:sz w:val="22"/>
          <w:szCs w:val="22"/>
          <w:lang w:val="en-GB"/>
        </w:rPr>
        <w:t xml:space="preserve"> </w:t>
      </w:r>
      <w:proofErr w:type="spellStart"/>
      <w:r w:rsidRPr="001B235C">
        <w:rPr>
          <w:rFonts w:asciiTheme="minorHAnsi" w:hAnsiTheme="minorHAnsi" w:cstheme="minorHAnsi"/>
          <w:sz w:val="22"/>
          <w:szCs w:val="22"/>
          <w:lang w:val="en-GB"/>
        </w:rPr>
        <w:t>Nascholing</w:t>
      </w:r>
      <w:proofErr w:type="spellEnd"/>
      <w:r w:rsidRPr="001B235C">
        <w:rPr>
          <w:rFonts w:asciiTheme="minorHAnsi" w:hAnsiTheme="minorHAnsi" w:cstheme="minorHAnsi"/>
          <w:sz w:val="22"/>
          <w:szCs w:val="22"/>
          <w:lang w:val="en-GB"/>
        </w:rPr>
        <w:t xml:space="preserve">, </w:t>
      </w:r>
      <w:hyperlink r:id="rId31" w:history="1">
        <w:r w:rsidRPr="001B235C">
          <w:rPr>
            <w:rStyle w:val="Hyperlink"/>
            <w:rFonts w:asciiTheme="minorHAnsi" w:hAnsiTheme="minorHAnsi" w:cstheme="minorHAnsi"/>
            <w:lang w:val="en-US"/>
          </w:rPr>
          <w:t>http://www.boerhaavenascholing.nl/</w:t>
        </w:r>
      </w:hyperlink>
      <w:r w:rsidRPr="001B235C">
        <w:rPr>
          <w:rFonts w:asciiTheme="minorHAnsi" w:hAnsiTheme="minorHAnsi" w:cstheme="minorHAnsi"/>
          <w:sz w:val="22"/>
          <w:szCs w:val="22"/>
          <w:lang w:val="en-GB"/>
        </w:rPr>
        <w:t xml:space="preserve">. </w:t>
      </w:r>
      <w:r w:rsidRPr="001B235C">
        <w:rPr>
          <w:rFonts w:asciiTheme="minorHAnsi" w:hAnsiTheme="minorHAnsi" w:cstheme="minorHAnsi"/>
          <w:lang w:val="en-GB"/>
        </w:rPr>
        <w:t xml:space="preserve"> </w:t>
      </w:r>
    </w:p>
    <w:p w14:paraId="3DEFAC22"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2EAB7922" w14:textId="77777777" w:rsidR="0009310E" w:rsidRPr="001B235C" w:rsidRDefault="0009310E" w:rsidP="0009310E">
      <w:pPr>
        <w:rPr>
          <w:rFonts w:asciiTheme="minorHAnsi" w:hAnsiTheme="minorHAnsi" w:cstheme="minorHAnsi"/>
          <w:lang w:val="en-GB"/>
        </w:rPr>
      </w:pPr>
      <w:r w:rsidRPr="001B235C">
        <w:rPr>
          <w:rFonts w:asciiTheme="minorHAnsi" w:hAnsiTheme="minorHAnsi" w:cstheme="minorHAnsi"/>
          <w:lang w:val="en-GB"/>
        </w:rPr>
        <w:t xml:space="preserve">There are costs associated with this course. For details, see www.boerhaavenascholing.nl. </w:t>
      </w:r>
    </w:p>
    <w:p w14:paraId="0352CC98"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coordinator</w:t>
      </w:r>
      <w:bookmarkEnd w:id="60"/>
      <w:bookmarkEnd w:id="61"/>
    </w:p>
    <w:p w14:paraId="1A7FA263" w14:textId="1E75ED3E" w:rsidR="0009310E" w:rsidRPr="001B235C" w:rsidRDefault="0009310E" w:rsidP="0009310E">
      <w:pPr>
        <w:pStyle w:val="Standaard0"/>
        <w:rPr>
          <w:rFonts w:asciiTheme="minorHAnsi" w:hAnsiTheme="minorHAnsi" w:cstheme="minorHAnsi"/>
          <w:lang w:val="en-US"/>
        </w:rPr>
      </w:pPr>
      <w:r w:rsidRPr="001B235C">
        <w:rPr>
          <w:rFonts w:asciiTheme="minorHAnsi" w:hAnsiTheme="minorHAnsi" w:cstheme="minorHAnsi"/>
          <w:lang w:val="en-US"/>
        </w:rPr>
        <w:t>Prof. dr. O.M. Dekkers, department of Clinical Epidemiology</w:t>
      </w:r>
      <w:r w:rsidR="001912FB">
        <w:rPr>
          <w:rFonts w:asciiTheme="minorHAnsi" w:hAnsiTheme="minorHAnsi" w:cstheme="minorHAnsi"/>
          <w:lang w:val="en-US"/>
        </w:rPr>
        <w:br/>
        <w:t>Prof.dr. S. le Cessie, department of Clinical Epidemiology</w:t>
      </w:r>
    </w:p>
    <w:p w14:paraId="2D85682A" w14:textId="77777777" w:rsidR="0009310E" w:rsidRPr="001B235C" w:rsidRDefault="0009310E" w:rsidP="0009310E">
      <w:pPr>
        <w:pStyle w:val="Standaard0"/>
        <w:rPr>
          <w:rFonts w:asciiTheme="minorHAnsi" w:hAnsiTheme="minorHAnsi" w:cstheme="minorHAnsi"/>
          <w:lang w:val="en-US"/>
        </w:rPr>
      </w:pPr>
    </w:p>
    <w:p w14:paraId="71F9E693" w14:textId="77777777" w:rsidR="0009310E" w:rsidRPr="002D4B12" w:rsidRDefault="0009310E" w:rsidP="0009310E">
      <w:pPr>
        <w:pStyle w:val="Standaard0"/>
        <w:rPr>
          <w:lang w:val="en-US"/>
        </w:rPr>
      </w:pPr>
    </w:p>
    <w:p w14:paraId="1B0F9502" w14:textId="77777777" w:rsidR="0009310E" w:rsidRPr="002D4B12" w:rsidRDefault="0009310E" w:rsidP="0009310E">
      <w:pPr>
        <w:pStyle w:val="Standaard0"/>
        <w:rPr>
          <w:lang w:val="en-US"/>
        </w:rPr>
        <w:sectPr w:rsidR="0009310E" w:rsidRPr="002D4B12" w:rsidSect="00742939">
          <w:type w:val="oddPage"/>
          <w:pgSz w:w="11906" w:h="16838" w:code="9"/>
          <w:pgMar w:top="1162" w:right="1440" w:bottom="1077" w:left="1440" w:header="278" w:footer="510" w:gutter="0"/>
          <w:cols w:space="720"/>
          <w:titlePg/>
          <w:docGrid w:linePitch="360"/>
        </w:sectPr>
      </w:pPr>
    </w:p>
    <w:p w14:paraId="3FD42E17" w14:textId="77777777" w:rsidR="0009310E" w:rsidRPr="001B235C" w:rsidRDefault="0009310E" w:rsidP="0009310E">
      <w:pPr>
        <w:pStyle w:val="Kop10"/>
        <w:rPr>
          <w:rFonts w:asciiTheme="minorHAnsi" w:hAnsiTheme="minorHAnsi" w:cstheme="minorHAnsi"/>
          <w:lang w:val="en-GB"/>
        </w:rPr>
      </w:pPr>
      <w:bookmarkStart w:id="62" w:name="_Toc326222484"/>
      <w:r w:rsidRPr="002D4B12">
        <w:rPr>
          <w:lang w:val="en-US"/>
        </w:rPr>
        <w:lastRenderedPageBreak/>
        <w:t xml:space="preserve"> </w:t>
      </w:r>
      <w:bookmarkStart w:id="63" w:name="_Toc110588885"/>
      <w:bookmarkEnd w:id="62"/>
      <w:r w:rsidRPr="001B235C">
        <w:rPr>
          <w:rFonts w:asciiTheme="minorHAnsi" w:hAnsiTheme="minorHAnsi" w:cstheme="minorHAnsi"/>
          <w:lang w:val="en-GB"/>
        </w:rPr>
        <w:t>Statistical aspects of clinical trials</w:t>
      </w:r>
      <w:bookmarkEnd w:id="63"/>
    </w:p>
    <w:p w14:paraId="49F90351" w14:textId="77777777" w:rsidR="0009310E" w:rsidRPr="001B235C" w:rsidRDefault="0009310E" w:rsidP="0009310E">
      <w:pPr>
        <w:pStyle w:val="Kop20"/>
        <w:rPr>
          <w:rFonts w:asciiTheme="minorHAnsi" w:hAnsiTheme="minorHAnsi" w:cstheme="minorHAnsi"/>
          <w:lang w:val="en-GB"/>
        </w:rPr>
      </w:pPr>
      <w:bookmarkStart w:id="64" w:name="_Toc326222485"/>
      <w:r w:rsidRPr="001B235C">
        <w:rPr>
          <w:rFonts w:asciiTheme="minorHAnsi" w:hAnsiTheme="minorHAnsi" w:cstheme="minorHAnsi"/>
          <w:lang w:val="en-GB"/>
        </w:rPr>
        <w:t>Course description</w:t>
      </w:r>
      <w:bookmarkEnd w:id="64"/>
      <w:r w:rsidRPr="001B235C">
        <w:rPr>
          <w:rFonts w:asciiTheme="minorHAnsi" w:hAnsiTheme="minorHAnsi" w:cstheme="minorHAnsi"/>
          <w:lang w:val="en-GB"/>
        </w:rPr>
        <w:t xml:space="preserve"> </w:t>
      </w:r>
    </w:p>
    <w:p w14:paraId="710127E5"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 xml:space="preserve">In this course the design, implementation and analysis of randomised clinical trials are discussed. Topics include choosing the primary outcome and primary analysis for a trial, randomization and blinding, sample size calculation, heterogeneity of treatment effects, flexible designs (interim analyses and DSMBs), missing data, non-inferiority design and ethics. </w:t>
      </w:r>
    </w:p>
    <w:p w14:paraId="5464647E"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Learning objectives</w:t>
      </w:r>
    </w:p>
    <w:p w14:paraId="2A70099F"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At the end of this course, participants:</w:t>
      </w:r>
    </w:p>
    <w:p w14:paraId="272DD60E"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have knowledge of and insight into the different options in the design and analysis of a clinical trial.</w:t>
      </w:r>
    </w:p>
    <w:p w14:paraId="2479A0E4"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can critically read scientific articles about clinical trials.</w:t>
      </w:r>
    </w:p>
    <w:p w14:paraId="691E2171"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can assess clinical trial protocols and discover and interpret methodological shortcomings.</w:t>
      </w:r>
    </w:p>
    <w:p w14:paraId="43F5EB5B" w14:textId="77777777" w:rsidR="0009310E" w:rsidRPr="001B235C" w:rsidRDefault="0009310E" w:rsidP="0009310E">
      <w:pPr>
        <w:pStyle w:val="Opsomming"/>
        <w:rPr>
          <w:rFonts w:asciiTheme="minorHAnsi" w:hAnsiTheme="minorHAnsi" w:cstheme="minorHAnsi"/>
          <w:lang w:val="en-GB"/>
        </w:rPr>
      </w:pPr>
      <w:r w:rsidRPr="001B235C">
        <w:rPr>
          <w:rFonts w:asciiTheme="minorHAnsi" w:hAnsiTheme="minorHAnsi" w:cstheme="minorHAnsi"/>
          <w:lang w:val="en-GB"/>
        </w:rPr>
        <w:t>can analyse the data of a clinical trial.</w:t>
      </w:r>
    </w:p>
    <w:p w14:paraId="4C52CCD6" w14:textId="77777777" w:rsidR="0009310E" w:rsidRPr="001B235C" w:rsidRDefault="0009310E" w:rsidP="0009310E">
      <w:pPr>
        <w:pStyle w:val="Kop20"/>
        <w:rPr>
          <w:rFonts w:asciiTheme="minorHAnsi" w:hAnsiTheme="minorHAnsi" w:cstheme="minorHAnsi"/>
          <w:lang w:val="en-GB"/>
        </w:rPr>
      </w:pPr>
      <w:bookmarkStart w:id="65" w:name="_Toc326222487"/>
      <w:r w:rsidRPr="001B235C">
        <w:rPr>
          <w:rFonts w:asciiTheme="minorHAnsi" w:hAnsiTheme="minorHAnsi" w:cstheme="minorHAnsi"/>
          <w:lang w:val="en-GB"/>
        </w:rPr>
        <w:t>Course credits</w:t>
      </w:r>
      <w:bookmarkEnd w:id="65"/>
    </w:p>
    <w:p w14:paraId="1F891239" w14:textId="77777777" w:rsidR="0009310E" w:rsidRPr="001B235C" w:rsidRDefault="0009310E" w:rsidP="0009310E">
      <w:pPr>
        <w:rPr>
          <w:rFonts w:asciiTheme="minorHAnsi" w:hAnsiTheme="minorHAnsi" w:cstheme="minorHAnsi"/>
          <w:lang w:val="en-GB"/>
        </w:rPr>
      </w:pPr>
      <w:r w:rsidRPr="001B235C">
        <w:rPr>
          <w:rFonts w:asciiTheme="minorHAnsi" w:hAnsiTheme="minorHAnsi" w:cstheme="minorHAnsi"/>
          <w:lang w:val="en-GB"/>
        </w:rPr>
        <w:t>This is a 2.5-day course, i.e., 1 ECTS</w:t>
      </w:r>
    </w:p>
    <w:p w14:paraId="688CDE6F"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Requirements for participation</w:t>
      </w:r>
    </w:p>
    <w:p w14:paraId="7F3E3E55"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Basic knowledge of statistics, as taught in the course Basic methods and reasoning in biostatistics.</w:t>
      </w:r>
    </w:p>
    <w:p w14:paraId="11EA464E"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Preparation</w:t>
      </w:r>
    </w:p>
    <w:p w14:paraId="6397E8E3"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None</w:t>
      </w:r>
    </w:p>
    <w:p w14:paraId="55CE4267" w14:textId="77777777" w:rsidR="0009310E" w:rsidRPr="001B235C" w:rsidRDefault="0009310E" w:rsidP="0009310E">
      <w:pPr>
        <w:pStyle w:val="Kop20"/>
        <w:rPr>
          <w:rFonts w:asciiTheme="minorHAnsi" w:hAnsiTheme="minorHAnsi" w:cstheme="minorHAnsi"/>
          <w:lang w:val="en-GB"/>
        </w:rPr>
      </w:pPr>
      <w:bookmarkStart w:id="66" w:name="_Toc326222491"/>
      <w:r w:rsidRPr="001B235C">
        <w:rPr>
          <w:rFonts w:asciiTheme="minorHAnsi" w:hAnsiTheme="minorHAnsi" w:cstheme="minorHAnsi"/>
          <w:lang w:val="en-GB"/>
        </w:rPr>
        <w:t xml:space="preserve">Assessment </w:t>
      </w:r>
      <w:bookmarkEnd w:id="66"/>
    </w:p>
    <w:p w14:paraId="64D63F82"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 xml:space="preserve">Attendance is mandatory and assignments must be made. </w:t>
      </w:r>
    </w:p>
    <w:p w14:paraId="0A4F531E" w14:textId="77777777" w:rsidR="0009310E" w:rsidRPr="001B235C" w:rsidRDefault="0009310E" w:rsidP="0009310E">
      <w:pPr>
        <w:pStyle w:val="Kop20"/>
        <w:rPr>
          <w:rFonts w:asciiTheme="minorHAnsi" w:hAnsiTheme="minorHAnsi" w:cstheme="minorHAnsi"/>
          <w:lang w:val="en-GB"/>
        </w:rPr>
      </w:pPr>
      <w:bookmarkStart w:id="67" w:name="_Toc326222493"/>
      <w:r w:rsidRPr="001B235C">
        <w:rPr>
          <w:rFonts w:asciiTheme="minorHAnsi" w:hAnsiTheme="minorHAnsi" w:cstheme="minorHAnsi"/>
          <w:lang w:val="en-GB"/>
        </w:rPr>
        <w:t>Dates and registration</w:t>
      </w:r>
    </w:p>
    <w:p w14:paraId="2034672A"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156671C1" w14:textId="77777777" w:rsidR="0009310E" w:rsidRPr="001B235C" w:rsidRDefault="0009310E" w:rsidP="0009310E">
      <w:pPr>
        <w:rPr>
          <w:rFonts w:asciiTheme="minorHAnsi" w:hAnsiTheme="minorHAnsi" w:cstheme="minorHAnsi"/>
          <w:lang w:val="en-GB"/>
        </w:rPr>
      </w:pPr>
      <w:r w:rsidRPr="001B235C">
        <w:rPr>
          <w:rFonts w:asciiTheme="minorHAnsi" w:hAnsiTheme="minorHAnsi" w:cstheme="minorHAnsi"/>
          <w:lang w:val="en-GB"/>
        </w:rPr>
        <w:t xml:space="preserve">This course is taught once per year. For details, see www.boerhaavenascholing.nl. </w:t>
      </w:r>
    </w:p>
    <w:p w14:paraId="1626B522"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lastRenderedPageBreak/>
        <w:t xml:space="preserve">Registration </w:t>
      </w:r>
    </w:p>
    <w:p w14:paraId="65FF9FC8"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 xml:space="preserve">Registration can be done via </w:t>
      </w:r>
      <w:proofErr w:type="spellStart"/>
      <w:r w:rsidRPr="001B235C">
        <w:rPr>
          <w:rFonts w:asciiTheme="minorHAnsi" w:hAnsiTheme="minorHAnsi" w:cstheme="minorHAnsi"/>
          <w:sz w:val="22"/>
          <w:szCs w:val="22"/>
          <w:lang w:val="en-GB"/>
        </w:rPr>
        <w:t>Boerhaave</w:t>
      </w:r>
      <w:proofErr w:type="spellEnd"/>
      <w:r w:rsidRPr="001B235C">
        <w:rPr>
          <w:rFonts w:asciiTheme="minorHAnsi" w:hAnsiTheme="minorHAnsi" w:cstheme="minorHAnsi"/>
          <w:sz w:val="22"/>
          <w:szCs w:val="22"/>
          <w:lang w:val="en-GB"/>
        </w:rPr>
        <w:t xml:space="preserve"> </w:t>
      </w:r>
      <w:proofErr w:type="spellStart"/>
      <w:r w:rsidRPr="001B235C">
        <w:rPr>
          <w:rFonts w:asciiTheme="minorHAnsi" w:hAnsiTheme="minorHAnsi" w:cstheme="minorHAnsi"/>
          <w:sz w:val="22"/>
          <w:szCs w:val="22"/>
          <w:lang w:val="en-GB"/>
        </w:rPr>
        <w:t>Nascholing</w:t>
      </w:r>
      <w:proofErr w:type="spellEnd"/>
      <w:r w:rsidRPr="001B235C">
        <w:rPr>
          <w:rFonts w:asciiTheme="minorHAnsi" w:hAnsiTheme="minorHAnsi" w:cstheme="minorHAnsi"/>
          <w:sz w:val="22"/>
          <w:szCs w:val="22"/>
          <w:lang w:val="en-GB"/>
        </w:rPr>
        <w:t xml:space="preserve">, </w:t>
      </w:r>
      <w:hyperlink r:id="rId32" w:history="1">
        <w:r w:rsidRPr="001B235C">
          <w:rPr>
            <w:rStyle w:val="Hyperlink"/>
            <w:rFonts w:asciiTheme="minorHAnsi" w:hAnsiTheme="minorHAnsi" w:cstheme="minorHAnsi"/>
            <w:sz w:val="22"/>
            <w:szCs w:val="22"/>
            <w:lang w:val="en-GB"/>
          </w:rPr>
          <w:t>https://www.boerhaavenascholing.nl/werkzaam-als/phd/</w:t>
        </w:r>
      </w:hyperlink>
      <w:r w:rsidRPr="001B235C">
        <w:rPr>
          <w:rFonts w:asciiTheme="minorHAnsi" w:hAnsiTheme="minorHAnsi" w:cstheme="minorHAnsi"/>
          <w:sz w:val="22"/>
          <w:szCs w:val="22"/>
          <w:lang w:val="en-GB"/>
        </w:rPr>
        <w:t xml:space="preserve"> </w:t>
      </w:r>
      <w:hyperlink r:id="rId33" w:history="1">
        <w:r w:rsidRPr="001B235C">
          <w:rPr>
            <w:rStyle w:val="Hyperlink"/>
            <w:rFonts w:asciiTheme="minorHAnsi" w:hAnsiTheme="minorHAnsi" w:cstheme="minorHAnsi"/>
            <w:lang w:val="en-US"/>
          </w:rPr>
          <w:t>http://www.boerhaavenascholing.nl/</w:t>
        </w:r>
      </w:hyperlink>
      <w:r w:rsidRPr="001B235C">
        <w:rPr>
          <w:rFonts w:asciiTheme="minorHAnsi" w:hAnsiTheme="minorHAnsi" w:cstheme="minorHAnsi"/>
          <w:sz w:val="22"/>
          <w:szCs w:val="22"/>
          <w:lang w:val="en-GB"/>
        </w:rPr>
        <w:t xml:space="preserve">. </w:t>
      </w:r>
      <w:r w:rsidRPr="001B235C">
        <w:rPr>
          <w:rFonts w:asciiTheme="minorHAnsi" w:hAnsiTheme="minorHAnsi" w:cstheme="minorHAnsi"/>
          <w:lang w:val="en-GB"/>
        </w:rPr>
        <w:t xml:space="preserve"> </w:t>
      </w:r>
    </w:p>
    <w:p w14:paraId="1AA1B1F8"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483549AA" w14:textId="77777777" w:rsidR="0009310E" w:rsidRPr="001B235C" w:rsidRDefault="0009310E" w:rsidP="0009310E">
      <w:pPr>
        <w:rPr>
          <w:rFonts w:asciiTheme="minorHAnsi" w:hAnsiTheme="minorHAnsi" w:cstheme="minorHAnsi"/>
          <w:lang w:val="en-GB"/>
        </w:rPr>
      </w:pPr>
      <w:r w:rsidRPr="001B235C">
        <w:rPr>
          <w:rFonts w:asciiTheme="minorHAnsi" w:hAnsiTheme="minorHAnsi" w:cstheme="minorHAnsi"/>
          <w:lang w:val="en-GB"/>
        </w:rPr>
        <w:t xml:space="preserve">There are costs associated with this course. For details, see www.boerhaavenascholing.nl. </w:t>
      </w:r>
    </w:p>
    <w:p w14:paraId="3F57DF0B"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coordinator</w:t>
      </w:r>
      <w:bookmarkEnd w:id="67"/>
    </w:p>
    <w:p w14:paraId="29146C22" w14:textId="58621DA9" w:rsidR="0009310E" w:rsidRPr="001B235C" w:rsidRDefault="0009310E" w:rsidP="0009310E">
      <w:pPr>
        <w:pStyle w:val="Standaard0"/>
        <w:rPr>
          <w:rFonts w:asciiTheme="minorHAnsi" w:hAnsiTheme="minorHAnsi" w:cstheme="minorHAnsi"/>
          <w:lang w:val="en-GB"/>
        </w:rPr>
      </w:pPr>
      <w:proofErr w:type="spellStart"/>
      <w:r w:rsidRPr="001B235C">
        <w:rPr>
          <w:rFonts w:asciiTheme="minorHAnsi" w:hAnsiTheme="minorHAnsi" w:cstheme="minorHAnsi"/>
          <w:lang w:val="en-GB"/>
        </w:rPr>
        <w:t>Dr.</w:t>
      </w:r>
      <w:proofErr w:type="spellEnd"/>
      <w:r w:rsidRPr="001B235C">
        <w:rPr>
          <w:rFonts w:asciiTheme="minorHAnsi" w:hAnsiTheme="minorHAnsi" w:cstheme="minorHAnsi"/>
          <w:lang w:val="en-GB"/>
        </w:rPr>
        <w:t xml:space="preserve"> </w:t>
      </w:r>
      <w:proofErr w:type="spellStart"/>
      <w:r w:rsidR="001912FB">
        <w:rPr>
          <w:rFonts w:asciiTheme="minorHAnsi" w:hAnsiTheme="minorHAnsi" w:cstheme="minorHAnsi"/>
          <w:lang w:val="en-GB"/>
        </w:rPr>
        <w:t>ir.</w:t>
      </w:r>
      <w:proofErr w:type="spellEnd"/>
      <w:r w:rsidR="001912FB">
        <w:rPr>
          <w:rFonts w:asciiTheme="minorHAnsi" w:hAnsiTheme="minorHAnsi" w:cstheme="minorHAnsi"/>
          <w:lang w:val="en-GB"/>
        </w:rPr>
        <w:t xml:space="preserve"> </w:t>
      </w:r>
      <w:r w:rsidRPr="001B235C">
        <w:rPr>
          <w:rFonts w:asciiTheme="minorHAnsi" w:hAnsiTheme="minorHAnsi" w:cstheme="minorHAnsi"/>
          <w:lang w:val="en-GB"/>
        </w:rPr>
        <w:t>N. van Geloven, department of Biomedical Data Sciences.</w:t>
      </w:r>
    </w:p>
    <w:p w14:paraId="0F85249A" w14:textId="77777777" w:rsidR="0009310E" w:rsidRPr="001B235C" w:rsidRDefault="0009310E" w:rsidP="0009310E">
      <w:pPr>
        <w:pStyle w:val="Kop10"/>
        <w:numPr>
          <w:ilvl w:val="0"/>
          <w:numId w:val="0"/>
        </w:numPr>
        <w:ind w:left="432"/>
        <w:jc w:val="left"/>
        <w:rPr>
          <w:rFonts w:asciiTheme="minorHAnsi" w:hAnsiTheme="minorHAnsi" w:cstheme="minorHAnsi"/>
          <w:lang w:val="en-GB"/>
        </w:rPr>
      </w:pPr>
    </w:p>
    <w:p w14:paraId="01D9F008" w14:textId="77777777" w:rsidR="0009310E" w:rsidRPr="001B235C" w:rsidRDefault="0009310E" w:rsidP="0009310E">
      <w:pPr>
        <w:pStyle w:val="Kop10"/>
        <w:rPr>
          <w:rFonts w:asciiTheme="minorHAnsi" w:hAnsiTheme="minorHAnsi" w:cstheme="minorHAnsi"/>
          <w:lang w:val="en-GB"/>
        </w:rPr>
      </w:pPr>
      <w:r w:rsidRPr="001B235C">
        <w:rPr>
          <w:rFonts w:asciiTheme="minorHAnsi" w:hAnsiTheme="minorHAnsi" w:cstheme="minorHAnsi"/>
          <w:highlight w:val="lightGray"/>
          <w:lang w:val="en-GB"/>
        </w:rPr>
        <w:br w:type="page"/>
      </w:r>
      <w:r w:rsidRPr="001B235C">
        <w:rPr>
          <w:rFonts w:asciiTheme="minorHAnsi" w:hAnsiTheme="minorHAnsi" w:cstheme="minorHAnsi"/>
          <w:lang w:val="en-GB"/>
        </w:rPr>
        <w:lastRenderedPageBreak/>
        <w:t xml:space="preserve"> </w:t>
      </w:r>
      <w:bookmarkStart w:id="68" w:name="_Toc110588886"/>
      <w:r w:rsidRPr="001B235C">
        <w:rPr>
          <w:rFonts w:asciiTheme="minorHAnsi" w:hAnsiTheme="minorHAnsi" w:cstheme="minorHAnsi"/>
          <w:lang w:val="en-GB"/>
        </w:rPr>
        <w:t>Capita Selecta</w:t>
      </w:r>
      <w:bookmarkEnd w:id="68"/>
    </w:p>
    <w:p w14:paraId="20DA0C58" w14:textId="77777777" w:rsidR="0009310E" w:rsidRPr="001B235C" w:rsidRDefault="0009310E" w:rsidP="0009310E">
      <w:pPr>
        <w:pStyle w:val="Kop20"/>
        <w:rPr>
          <w:rFonts w:asciiTheme="minorHAnsi" w:hAnsiTheme="minorHAnsi" w:cstheme="minorHAnsi"/>
          <w:lang w:val="en-GB"/>
        </w:rPr>
      </w:pPr>
      <w:bookmarkStart w:id="69" w:name="_Toc326222385"/>
      <w:r w:rsidRPr="001B235C">
        <w:rPr>
          <w:rFonts w:asciiTheme="minorHAnsi" w:hAnsiTheme="minorHAnsi" w:cstheme="minorHAnsi"/>
          <w:lang w:val="en-GB"/>
        </w:rPr>
        <w:t>Course description</w:t>
      </w:r>
      <w:bookmarkEnd w:id="69"/>
    </w:p>
    <w:p w14:paraId="6818509A"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The Capita Selecta are group discussions on recent or classical methodological topics published in epidemiological and statistical journals. These are weekly meeting, that take place throughout the year at the Department of Clinical Epidemiology.</w:t>
      </w:r>
    </w:p>
    <w:p w14:paraId="07D9237A"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Learning objectives</w:t>
      </w:r>
    </w:p>
    <w:p w14:paraId="3032B8A4" w14:textId="77777777" w:rsidR="0009310E" w:rsidRPr="001B235C" w:rsidRDefault="0009310E" w:rsidP="0009310E">
      <w:pPr>
        <w:pStyle w:val="Opsomming"/>
        <w:numPr>
          <w:ilvl w:val="0"/>
          <w:numId w:val="0"/>
        </w:numPr>
        <w:ind w:left="-25"/>
        <w:rPr>
          <w:rFonts w:asciiTheme="minorHAnsi" w:hAnsiTheme="minorHAnsi" w:cstheme="minorHAnsi"/>
          <w:lang w:val="en-GB"/>
        </w:rPr>
      </w:pPr>
      <w:r w:rsidRPr="001B235C">
        <w:rPr>
          <w:rFonts w:asciiTheme="minorHAnsi" w:hAnsiTheme="minorHAnsi" w:cstheme="minorHAnsi"/>
          <w:lang w:val="en-GB"/>
        </w:rPr>
        <w:t>At the end of this course, participants:</w:t>
      </w:r>
    </w:p>
    <w:p w14:paraId="24E243B2" w14:textId="77777777" w:rsidR="0009310E" w:rsidRPr="001B235C" w:rsidRDefault="0009310E" w:rsidP="0009310E">
      <w:pPr>
        <w:pStyle w:val="Opsomming"/>
        <w:numPr>
          <w:ilvl w:val="0"/>
          <w:numId w:val="23"/>
        </w:numPr>
        <w:rPr>
          <w:rFonts w:asciiTheme="minorHAnsi" w:hAnsiTheme="minorHAnsi" w:cstheme="minorHAnsi"/>
          <w:lang w:val="en-GB"/>
        </w:rPr>
      </w:pPr>
      <w:r w:rsidRPr="001B235C">
        <w:rPr>
          <w:rFonts w:asciiTheme="minorHAnsi" w:hAnsiTheme="minorHAnsi" w:cstheme="minorHAnsi"/>
          <w:lang w:val="en-GB"/>
        </w:rPr>
        <w:t>have a critical attitude towards methodological developments relevant for epidemiological research</w:t>
      </w:r>
    </w:p>
    <w:p w14:paraId="174BCE85" w14:textId="77777777" w:rsidR="0009310E" w:rsidRPr="001B235C" w:rsidRDefault="0009310E" w:rsidP="0009310E">
      <w:pPr>
        <w:pStyle w:val="Opsomming"/>
        <w:numPr>
          <w:ilvl w:val="0"/>
          <w:numId w:val="23"/>
        </w:numPr>
        <w:rPr>
          <w:rFonts w:asciiTheme="minorHAnsi" w:hAnsiTheme="minorHAnsi" w:cstheme="minorHAnsi"/>
          <w:lang w:val="en-GB"/>
        </w:rPr>
      </w:pPr>
      <w:r w:rsidRPr="001B235C">
        <w:rPr>
          <w:rFonts w:asciiTheme="minorHAnsi" w:hAnsiTheme="minorHAnsi" w:cstheme="minorHAnsi"/>
          <w:lang w:val="en-GB"/>
        </w:rPr>
        <w:t>can have a scientific discussion about the methodology of an epidemiologic study</w:t>
      </w:r>
    </w:p>
    <w:p w14:paraId="523E8966" w14:textId="77777777" w:rsidR="0009310E" w:rsidRPr="001B235C" w:rsidRDefault="0009310E" w:rsidP="0009310E">
      <w:pPr>
        <w:pStyle w:val="Kop20"/>
        <w:rPr>
          <w:rFonts w:asciiTheme="minorHAnsi" w:hAnsiTheme="minorHAnsi" w:cstheme="minorHAnsi"/>
          <w:lang w:val="en-GB"/>
        </w:rPr>
      </w:pPr>
      <w:bookmarkStart w:id="70" w:name="_Toc326222387"/>
      <w:r w:rsidRPr="001B235C">
        <w:rPr>
          <w:rFonts w:asciiTheme="minorHAnsi" w:hAnsiTheme="minorHAnsi" w:cstheme="minorHAnsi"/>
          <w:lang w:val="en-GB"/>
        </w:rPr>
        <w:t>Course credits</w:t>
      </w:r>
      <w:bookmarkEnd w:id="70"/>
    </w:p>
    <w:p w14:paraId="4429FA07"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The course consists of 20 meetings, each of which, including preparation, requires approximately 3 hours. Hence, the course requires approximately 56 hours, i.e., 2 ECTS.</w:t>
      </w:r>
    </w:p>
    <w:p w14:paraId="1969AE92" w14:textId="77777777" w:rsidR="0009310E" w:rsidRPr="001B235C" w:rsidRDefault="0009310E" w:rsidP="0009310E">
      <w:pPr>
        <w:pStyle w:val="Kop20"/>
        <w:rPr>
          <w:rFonts w:asciiTheme="minorHAnsi" w:hAnsiTheme="minorHAnsi" w:cstheme="minorHAnsi"/>
          <w:lang w:val="en-GB"/>
        </w:rPr>
      </w:pPr>
      <w:bookmarkStart w:id="71" w:name="_Toc326222388"/>
      <w:r w:rsidRPr="001B235C">
        <w:rPr>
          <w:rFonts w:asciiTheme="minorHAnsi" w:hAnsiTheme="minorHAnsi" w:cstheme="minorHAnsi"/>
          <w:lang w:val="en-GB"/>
        </w:rPr>
        <w:t>Requirements for participation</w:t>
      </w:r>
      <w:bookmarkEnd w:id="71"/>
    </w:p>
    <w:p w14:paraId="065ACA38"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Approval by the coordinators is required for participation. Participants should have completed a substantial number of courses, before starting with Capita Selecta.</w:t>
      </w:r>
    </w:p>
    <w:p w14:paraId="640C7C24"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Preparation</w:t>
      </w:r>
    </w:p>
    <w:p w14:paraId="4E035AF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Prior to each meeting, a paper will be circulated. Participants read the paper closely and prepare question. After each meeting, participants write a short summary, which will be part of their portfolio. </w:t>
      </w:r>
    </w:p>
    <w:p w14:paraId="71C50F5D"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Assessment</w:t>
      </w:r>
    </w:p>
    <w:p w14:paraId="2FEB62FD"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Active participation during this course is important. Therefore, attendance to at least 20 sessions is mandatory. Assessment (pass/fail) will be based on the written summaries. In addition, participants need to meet the following requirements: (1) write a short essay in English or give a presentation on an advanced methodological topic and (2) chair a group discussion on a methodological paper.</w:t>
      </w:r>
    </w:p>
    <w:p w14:paraId="744155A7" w14:textId="77777777" w:rsidR="0009310E" w:rsidRPr="001B235C" w:rsidRDefault="0009310E" w:rsidP="0009310E">
      <w:pPr>
        <w:pStyle w:val="Standaard0"/>
        <w:rPr>
          <w:rFonts w:asciiTheme="minorHAnsi" w:hAnsiTheme="minorHAnsi" w:cstheme="minorHAnsi"/>
          <w:lang w:val="en-GB"/>
        </w:rPr>
      </w:pPr>
    </w:p>
    <w:p w14:paraId="097FEE65" w14:textId="77777777" w:rsidR="0009310E" w:rsidRPr="001B235C" w:rsidRDefault="0009310E" w:rsidP="0009310E">
      <w:pPr>
        <w:pStyle w:val="Kop20"/>
        <w:rPr>
          <w:rFonts w:asciiTheme="minorHAnsi" w:hAnsiTheme="minorHAnsi" w:cstheme="minorHAnsi"/>
          <w:lang w:val="en-GB"/>
        </w:rPr>
      </w:pPr>
      <w:bookmarkStart w:id="72" w:name="_Toc326222392"/>
      <w:r w:rsidRPr="001B235C">
        <w:rPr>
          <w:rFonts w:asciiTheme="minorHAnsi" w:hAnsiTheme="minorHAnsi" w:cstheme="minorHAnsi"/>
          <w:lang w:val="en-GB"/>
        </w:rPr>
        <w:lastRenderedPageBreak/>
        <w:t xml:space="preserve">Dates </w:t>
      </w:r>
      <w:bookmarkEnd w:id="72"/>
      <w:r w:rsidRPr="001B235C">
        <w:rPr>
          <w:rFonts w:asciiTheme="minorHAnsi" w:hAnsiTheme="minorHAnsi" w:cstheme="minorHAnsi"/>
          <w:lang w:val="en-GB"/>
        </w:rPr>
        <w:t>and registration</w:t>
      </w:r>
    </w:p>
    <w:p w14:paraId="0BE93C96"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0DC5FA32"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This course runs continuously</w:t>
      </w:r>
    </w:p>
    <w:p w14:paraId="7F1C1060"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Registration</w:t>
      </w:r>
      <w:r w:rsidRPr="001B235C">
        <w:rPr>
          <w:rFonts w:asciiTheme="minorHAnsi" w:hAnsiTheme="minorHAnsi" w:cstheme="minorHAnsi"/>
          <w:lang w:val="en-GB"/>
        </w:rPr>
        <w:tab/>
      </w:r>
    </w:p>
    <w:p w14:paraId="72AD2643" w14:textId="77777777" w:rsidR="0009310E" w:rsidRPr="001B235C" w:rsidRDefault="0009310E" w:rsidP="0009310E">
      <w:pPr>
        <w:rPr>
          <w:rFonts w:asciiTheme="minorHAnsi" w:hAnsiTheme="minorHAnsi" w:cstheme="minorHAnsi"/>
          <w:lang w:val="en-GB"/>
        </w:rPr>
      </w:pPr>
      <w:r w:rsidRPr="001B235C">
        <w:rPr>
          <w:rFonts w:asciiTheme="minorHAnsi" w:hAnsiTheme="minorHAnsi" w:cstheme="minorHAnsi"/>
          <w:lang w:val="en-GB"/>
        </w:rPr>
        <w:t xml:space="preserve">Registration for the course is done via Tamara Wienen, secretary of the department of Clinical Epidemiology, </w:t>
      </w:r>
      <w:hyperlink r:id="rId34" w:history="1">
        <w:r w:rsidRPr="001B235C">
          <w:rPr>
            <w:rStyle w:val="Hyperlink"/>
            <w:rFonts w:asciiTheme="minorHAnsi" w:hAnsiTheme="minorHAnsi" w:cstheme="minorHAnsi"/>
            <w:lang w:val="en-GB"/>
          </w:rPr>
          <w:t>thmcwienen@lumc.nl</w:t>
        </w:r>
      </w:hyperlink>
      <w:r w:rsidRPr="001B235C">
        <w:rPr>
          <w:rFonts w:asciiTheme="minorHAnsi" w:hAnsiTheme="minorHAnsi" w:cstheme="minorHAnsi"/>
          <w:lang w:val="en-GB"/>
        </w:rPr>
        <w:t>.</w:t>
      </w:r>
    </w:p>
    <w:p w14:paraId="77A1CE0D"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156AB05A" w14:textId="77777777" w:rsidR="0009310E" w:rsidRPr="001B235C" w:rsidRDefault="0009310E" w:rsidP="0009310E">
      <w:pPr>
        <w:rPr>
          <w:rFonts w:asciiTheme="minorHAnsi" w:hAnsiTheme="minorHAnsi" w:cstheme="minorHAnsi"/>
          <w:lang w:val="en-GB"/>
        </w:rPr>
      </w:pPr>
      <w:r w:rsidRPr="001B235C">
        <w:rPr>
          <w:rFonts w:asciiTheme="minorHAnsi" w:hAnsiTheme="minorHAnsi" w:cstheme="minorHAnsi"/>
          <w:lang w:val="en-GB"/>
        </w:rPr>
        <w:t>There is no charge for this course for LUMC employees.</w:t>
      </w:r>
    </w:p>
    <w:p w14:paraId="38FC2844"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 xml:space="preserve"> </w:t>
      </w:r>
      <w:bookmarkStart w:id="73" w:name="_Toc326222393"/>
      <w:r w:rsidRPr="001B235C">
        <w:rPr>
          <w:rFonts w:asciiTheme="minorHAnsi" w:hAnsiTheme="minorHAnsi" w:cstheme="minorHAnsi"/>
          <w:lang w:val="en-GB"/>
        </w:rPr>
        <w:t xml:space="preserve">Course </w:t>
      </w:r>
      <w:bookmarkEnd w:id="73"/>
      <w:r w:rsidRPr="001B235C">
        <w:rPr>
          <w:rFonts w:asciiTheme="minorHAnsi" w:hAnsiTheme="minorHAnsi" w:cstheme="minorHAnsi"/>
          <w:lang w:val="en-GB"/>
        </w:rPr>
        <w:t>coordinators</w:t>
      </w:r>
    </w:p>
    <w:p w14:paraId="3CA17BB1"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 xml:space="preserve">Prof. </w:t>
      </w:r>
      <w:proofErr w:type="spellStart"/>
      <w:r w:rsidRPr="001B235C">
        <w:rPr>
          <w:rFonts w:asciiTheme="minorHAnsi" w:hAnsiTheme="minorHAnsi" w:cstheme="minorHAnsi"/>
          <w:lang w:val="en-GB"/>
        </w:rPr>
        <w:t>dr.</w:t>
      </w:r>
      <w:proofErr w:type="spellEnd"/>
      <w:r w:rsidRPr="001B235C">
        <w:rPr>
          <w:rFonts w:asciiTheme="minorHAnsi" w:hAnsiTheme="minorHAnsi" w:cstheme="minorHAnsi"/>
          <w:lang w:val="en-GB"/>
        </w:rPr>
        <w:t xml:space="preserve"> S. le Cessie</w:t>
      </w:r>
      <w:r w:rsidRPr="001B235C">
        <w:rPr>
          <w:rFonts w:asciiTheme="minorHAnsi" w:hAnsiTheme="minorHAnsi" w:cstheme="minorHAnsi"/>
          <w:lang w:val="en-US"/>
        </w:rPr>
        <w:t>, department of Clinical Epidemiology</w:t>
      </w:r>
    </w:p>
    <w:p w14:paraId="1A12F79D" w14:textId="77777777" w:rsidR="0009310E" w:rsidRPr="001B235C" w:rsidRDefault="0009310E" w:rsidP="0009310E">
      <w:pPr>
        <w:pStyle w:val="Standaard0"/>
        <w:rPr>
          <w:rFonts w:asciiTheme="minorHAnsi" w:hAnsiTheme="minorHAnsi" w:cstheme="minorHAnsi"/>
          <w:lang w:val="en-GB"/>
        </w:rPr>
      </w:pPr>
      <w:r w:rsidRPr="001B235C">
        <w:rPr>
          <w:rFonts w:asciiTheme="minorHAnsi" w:hAnsiTheme="minorHAnsi" w:cstheme="minorHAnsi"/>
          <w:lang w:val="en-GB"/>
        </w:rPr>
        <w:t xml:space="preserve">Prof. </w:t>
      </w:r>
      <w:proofErr w:type="spellStart"/>
      <w:r w:rsidRPr="001B235C">
        <w:rPr>
          <w:rFonts w:asciiTheme="minorHAnsi" w:hAnsiTheme="minorHAnsi" w:cstheme="minorHAnsi"/>
          <w:lang w:val="en-GB"/>
        </w:rPr>
        <w:t>dr.</w:t>
      </w:r>
      <w:proofErr w:type="spellEnd"/>
      <w:r w:rsidRPr="001B235C">
        <w:rPr>
          <w:rFonts w:asciiTheme="minorHAnsi" w:hAnsiTheme="minorHAnsi" w:cstheme="minorHAnsi"/>
          <w:lang w:val="en-GB"/>
        </w:rPr>
        <w:t xml:space="preserve"> O.M. Dekkers</w:t>
      </w:r>
      <w:r w:rsidRPr="001B235C">
        <w:rPr>
          <w:rFonts w:asciiTheme="minorHAnsi" w:hAnsiTheme="minorHAnsi" w:cstheme="minorHAnsi"/>
          <w:lang w:val="en-US"/>
        </w:rPr>
        <w:t>, department of Clinical Epidemiology</w:t>
      </w:r>
    </w:p>
    <w:p w14:paraId="64B2125B" w14:textId="77777777" w:rsidR="0009310E" w:rsidRPr="001B235C" w:rsidRDefault="0009310E" w:rsidP="0009310E">
      <w:pPr>
        <w:pStyle w:val="Standaard0"/>
        <w:rPr>
          <w:rFonts w:asciiTheme="minorHAnsi" w:hAnsiTheme="minorHAnsi" w:cstheme="minorHAnsi"/>
          <w:lang w:val="en-US"/>
        </w:rPr>
      </w:pPr>
      <w:r w:rsidRPr="001B235C">
        <w:rPr>
          <w:rFonts w:asciiTheme="minorHAnsi" w:hAnsiTheme="minorHAnsi" w:cstheme="minorHAnsi"/>
          <w:lang w:val="en-US"/>
        </w:rPr>
        <w:t xml:space="preserve">Prof. dr. R.H.H. </w:t>
      </w:r>
      <w:proofErr w:type="spellStart"/>
      <w:r w:rsidRPr="001B235C">
        <w:rPr>
          <w:rFonts w:asciiTheme="minorHAnsi" w:hAnsiTheme="minorHAnsi" w:cstheme="minorHAnsi"/>
          <w:lang w:val="en-US"/>
        </w:rPr>
        <w:t>Groenwold</w:t>
      </w:r>
      <w:proofErr w:type="spellEnd"/>
      <w:r w:rsidRPr="001B235C">
        <w:rPr>
          <w:rFonts w:asciiTheme="minorHAnsi" w:hAnsiTheme="minorHAnsi" w:cstheme="minorHAnsi"/>
          <w:lang w:val="en-US"/>
        </w:rPr>
        <w:t>, department of Clinical Epidemiology</w:t>
      </w:r>
    </w:p>
    <w:p w14:paraId="1E772279" w14:textId="77777777" w:rsidR="0009310E" w:rsidRPr="001B235C" w:rsidRDefault="0009310E" w:rsidP="0009310E">
      <w:pPr>
        <w:pStyle w:val="Kop10"/>
        <w:numPr>
          <w:ilvl w:val="0"/>
          <w:numId w:val="0"/>
        </w:numPr>
        <w:ind w:left="432"/>
        <w:jc w:val="left"/>
        <w:rPr>
          <w:rFonts w:asciiTheme="minorHAnsi" w:hAnsiTheme="minorHAnsi" w:cstheme="minorHAnsi"/>
          <w:lang w:val="en-GB"/>
        </w:rPr>
        <w:sectPr w:rsidR="0009310E" w:rsidRPr="001B235C" w:rsidSect="00742939">
          <w:type w:val="oddPage"/>
          <w:pgSz w:w="11906" w:h="16838" w:code="9"/>
          <w:pgMar w:top="1162" w:right="1440" w:bottom="1077" w:left="1440" w:header="278" w:footer="510" w:gutter="0"/>
          <w:cols w:space="720"/>
          <w:titlePg/>
          <w:docGrid w:linePitch="360"/>
        </w:sectPr>
      </w:pPr>
      <w:r w:rsidRPr="001B235C">
        <w:rPr>
          <w:rFonts w:asciiTheme="minorHAnsi" w:hAnsiTheme="minorHAnsi" w:cstheme="minorHAnsi"/>
          <w:lang w:val="en-GB"/>
        </w:rPr>
        <w:t xml:space="preserve"> </w:t>
      </w:r>
      <w:bookmarkEnd w:id="47"/>
    </w:p>
    <w:p w14:paraId="5B7247A2" w14:textId="77777777" w:rsidR="0009310E" w:rsidRPr="001B235C" w:rsidRDefault="0009310E" w:rsidP="0009310E">
      <w:pPr>
        <w:pStyle w:val="Standaard0"/>
        <w:ind w:left="-25"/>
        <w:rPr>
          <w:rFonts w:asciiTheme="minorHAnsi" w:hAnsiTheme="minorHAnsi" w:cstheme="minorHAnsi"/>
          <w:lang w:val="en-GB"/>
        </w:rPr>
      </w:pPr>
    </w:p>
    <w:p w14:paraId="4A32FD39" w14:textId="77777777" w:rsidR="0009310E" w:rsidRPr="001B235C" w:rsidRDefault="0009310E" w:rsidP="0009310E">
      <w:pPr>
        <w:pStyle w:val="Kop10"/>
        <w:rPr>
          <w:rFonts w:asciiTheme="minorHAnsi" w:hAnsiTheme="minorHAnsi" w:cstheme="minorHAnsi"/>
          <w:lang w:val="en-GB"/>
        </w:rPr>
      </w:pPr>
      <w:bookmarkStart w:id="74" w:name="_Toc326222464"/>
      <w:r w:rsidRPr="001B235C">
        <w:rPr>
          <w:rFonts w:asciiTheme="minorHAnsi" w:hAnsiTheme="minorHAnsi" w:cstheme="minorHAnsi"/>
          <w:lang w:val="en-GB"/>
        </w:rPr>
        <w:t xml:space="preserve"> </w:t>
      </w:r>
      <w:bookmarkStart w:id="75" w:name="_Toc110588887"/>
      <w:r w:rsidRPr="001B235C">
        <w:rPr>
          <w:rFonts w:asciiTheme="minorHAnsi" w:hAnsiTheme="minorHAnsi" w:cstheme="minorHAnsi"/>
          <w:lang w:val="en-GB"/>
        </w:rPr>
        <w:t>Analysis of repeated measurements</w:t>
      </w:r>
      <w:bookmarkEnd w:id="74"/>
      <w:bookmarkEnd w:id="75"/>
    </w:p>
    <w:p w14:paraId="212958B6" w14:textId="77777777" w:rsidR="0009310E" w:rsidRPr="001B235C" w:rsidRDefault="0009310E" w:rsidP="0009310E">
      <w:pPr>
        <w:pStyle w:val="Kop20"/>
        <w:rPr>
          <w:rFonts w:asciiTheme="minorHAnsi" w:hAnsiTheme="minorHAnsi" w:cstheme="minorHAnsi"/>
          <w:lang w:val="en-GB"/>
        </w:rPr>
      </w:pPr>
      <w:bookmarkStart w:id="76" w:name="_Toc326222465"/>
      <w:r w:rsidRPr="001B235C">
        <w:rPr>
          <w:rFonts w:asciiTheme="minorHAnsi" w:hAnsiTheme="minorHAnsi" w:cstheme="minorHAnsi"/>
          <w:lang w:val="en-GB"/>
        </w:rPr>
        <w:t>Course description</w:t>
      </w:r>
      <w:bookmarkEnd w:id="76"/>
      <w:r w:rsidRPr="001B235C">
        <w:rPr>
          <w:rFonts w:asciiTheme="minorHAnsi" w:hAnsiTheme="minorHAnsi" w:cstheme="minorHAnsi"/>
          <w:lang w:val="en-GB"/>
        </w:rPr>
        <w:t xml:space="preserve">  </w:t>
      </w:r>
    </w:p>
    <w:p w14:paraId="4A3D1243"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The course deals with statistical methods used in the situation where one or more outcome variables are measured repeatedly over time on the same experimental unit. Traditional regression models cannot be used for this type of data because the outcomes may be correlated. Other examples of studies where there is a similar dependence in outcome are clustered randomized trials and meta-analysis.</w:t>
      </w:r>
    </w:p>
    <w:p w14:paraId="23F26D82"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The course will first provide an overview of the classical approach of repeated measurements. After that, modern methods are introduced. This concerns the General Linear Mixed Model and the General Estimate of Equations (GEE) approach for the marginal models. Attention is also paid to the random effects model, for example random effects logistic regression. Examples of clinical and epidemiological applications will be given.</w:t>
      </w:r>
    </w:p>
    <w:p w14:paraId="265FCD8C"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Learning objectives</w:t>
      </w:r>
    </w:p>
    <w:p w14:paraId="445D4BFA"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At the end of this course, participants:</w:t>
      </w:r>
    </w:p>
    <w:p w14:paraId="4A3880AC" w14:textId="77777777" w:rsidR="0009310E" w:rsidRPr="001B235C" w:rsidRDefault="0009310E" w:rsidP="0009310E">
      <w:pPr>
        <w:pStyle w:val="Standaard0"/>
        <w:numPr>
          <w:ilvl w:val="0"/>
          <w:numId w:val="27"/>
        </w:numPr>
        <w:rPr>
          <w:rFonts w:asciiTheme="minorHAnsi" w:hAnsiTheme="minorHAnsi" w:cstheme="minorHAnsi"/>
          <w:lang w:val="en-GB"/>
        </w:rPr>
      </w:pPr>
      <w:r w:rsidRPr="001B235C">
        <w:rPr>
          <w:rFonts w:asciiTheme="minorHAnsi" w:hAnsiTheme="minorHAnsi" w:cstheme="minorHAnsi"/>
          <w:lang w:val="en-GB"/>
        </w:rPr>
        <w:t>are familiar with the classical approach to data analysis of repeated measures and its shortcomings.</w:t>
      </w:r>
    </w:p>
    <w:p w14:paraId="74AD31EE" w14:textId="77777777" w:rsidR="0009310E" w:rsidRPr="001B235C" w:rsidRDefault="0009310E" w:rsidP="0009310E">
      <w:pPr>
        <w:pStyle w:val="Standaard0"/>
        <w:numPr>
          <w:ilvl w:val="0"/>
          <w:numId w:val="27"/>
        </w:numPr>
        <w:rPr>
          <w:rFonts w:asciiTheme="minorHAnsi" w:hAnsiTheme="minorHAnsi" w:cstheme="minorHAnsi"/>
          <w:lang w:val="en-GB"/>
        </w:rPr>
      </w:pPr>
      <w:r w:rsidRPr="001B235C">
        <w:rPr>
          <w:rFonts w:asciiTheme="minorHAnsi" w:hAnsiTheme="minorHAnsi" w:cstheme="minorHAnsi"/>
          <w:lang w:val="en-GB"/>
        </w:rPr>
        <w:t>know the theoretical background of the most recently used methods of data analysis of repeated measures, such as general linear models, random effect models and marginal models (GEE).</w:t>
      </w:r>
    </w:p>
    <w:p w14:paraId="3361636F" w14:textId="77777777" w:rsidR="0009310E" w:rsidRPr="001B235C" w:rsidRDefault="0009310E" w:rsidP="0009310E">
      <w:pPr>
        <w:pStyle w:val="Standaard0"/>
        <w:numPr>
          <w:ilvl w:val="0"/>
          <w:numId w:val="27"/>
        </w:numPr>
        <w:rPr>
          <w:rFonts w:asciiTheme="minorHAnsi" w:hAnsiTheme="minorHAnsi" w:cstheme="minorHAnsi"/>
          <w:lang w:val="en-GB"/>
        </w:rPr>
      </w:pPr>
      <w:r w:rsidRPr="001B235C">
        <w:rPr>
          <w:rFonts w:asciiTheme="minorHAnsi" w:hAnsiTheme="minorHAnsi" w:cstheme="minorHAnsi"/>
          <w:lang w:val="en-GB"/>
        </w:rPr>
        <w:t>know the differences in the interpretation of the coefficients in marginal and random effects models in logistic regression.</w:t>
      </w:r>
    </w:p>
    <w:p w14:paraId="3A30696C" w14:textId="77777777" w:rsidR="0009310E" w:rsidRPr="001B235C" w:rsidRDefault="0009310E" w:rsidP="0009310E">
      <w:pPr>
        <w:pStyle w:val="Standaard0"/>
        <w:numPr>
          <w:ilvl w:val="0"/>
          <w:numId w:val="27"/>
        </w:numPr>
        <w:rPr>
          <w:rFonts w:asciiTheme="minorHAnsi" w:hAnsiTheme="minorHAnsi" w:cstheme="minorHAnsi"/>
          <w:lang w:val="en-GB"/>
        </w:rPr>
      </w:pPr>
      <w:r w:rsidRPr="001B235C">
        <w:rPr>
          <w:rFonts w:asciiTheme="minorHAnsi" w:hAnsiTheme="minorHAnsi" w:cstheme="minorHAnsi"/>
          <w:lang w:val="en-GB"/>
        </w:rPr>
        <w:t>can determine from a research question which method should be used to answer the research question.</w:t>
      </w:r>
    </w:p>
    <w:p w14:paraId="6E4934BD" w14:textId="77777777" w:rsidR="0009310E" w:rsidRPr="001B235C" w:rsidRDefault="0009310E" w:rsidP="0009310E">
      <w:pPr>
        <w:pStyle w:val="Standaard0"/>
        <w:numPr>
          <w:ilvl w:val="0"/>
          <w:numId w:val="27"/>
        </w:numPr>
        <w:rPr>
          <w:rFonts w:asciiTheme="minorHAnsi" w:hAnsiTheme="minorHAnsi" w:cstheme="minorHAnsi"/>
          <w:lang w:val="en-GB"/>
        </w:rPr>
      </w:pPr>
      <w:r w:rsidRPr="001B235C">
        <w:rPr>
          <w:rFonts w:asciiTheme="minorHAnsi" w:hAnsiTheme="minorHAnsi" w:cstheme="minorHAnsi"/>
          <w:lang w:val="en-GB"/>
        </w:rPr>
        <w:t>can apply the models independently to data using SPSS.</w:t>
      </w:r>
    </w:p>
    <w:p w14:paraId="09793511" w14:textId="77777777" w:rsidR="0009310E" w:rsidRPr="001B235C" w:rsidRDefault="0009310E" w:rsidP="0009310E">
      <w:pPr>
        <w:pStyle w:val="Standaard0"/>
        <w:numPr>
          <w:ilvl w:val="0"/>
          <w:numId w:val="27"/>
        </w:numPr>
        <w:rPr>
          <w:rFonts w:asciiTheme="minorHAnsi" w:hAnsiTheme="minorHAnsi" w:cstheme="minorHAnsi"/>
          <w:lang w:val="en-GB"/>
        </w:rPr>
      </w:pPr>
      <w:r w:rsidRPr="001B235C">
        <w:rPr>
          <w:rFonts w:asciiTheme="minorHAnsi" w:hAnsiTheme="minorHAnsi" w:cstheme="minorHAnsi"/>
          <w:lang w:val="en-GB"/>
        </w:rPr>
        <w:t>can interpret the output of SPSS and draw correct conclusions.</w:t>
      </w:r>
    </w:p>
    <w:p w14:paraId="09F59124"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credits</w:t>
      </w:r>
    </w:p>
    <w:p w14:paraId="2CCDBBE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This course consists of 5 days and, including the final assignment, it is worth 1.5 ECTS.</w:t>
      </w:r>
    </w:p>
    <w:p w14:paraId="6BADDAF0" w14:textId="77777777" w:rsidR="0009310E" w:rsidRPr="001B235C" w:rsidRDefault="0009310E" w:rsidP="0009310E">
      <w:pPr>
        <w:pStyle w:val="Kop20"/>
        <w:rPr>
          <w:rFonts w:asciiTheme="minorHAnsi" w:hAnsiTheme="minorHAnsi" w:cstheme="minorHAnsi"/>
          <w:lang w:val="en-GB"/>
        </w:rPr>
      </w:pPr>
      <w:bookmarkStart w:id="77" w:name="_Toc326222468"/>
      <w:r w:rsidRPr="001B235C">
        <w:rPr>
          <w:rFonts w:asciiTheme="minorHAnsi" w:hAnsiTheme="minorHAnsi" w:cstheme="minorHAnsi"/>
          <w:lang w:val="en-GB"/>
        </w:rPr>
        <w:t>Requirements for participation</w:t>
      </w:r>
      <w:bookmarkEnd w:id="77"/>
    </w:p>
    <w:p w14:paraId="07B52379" w14:textId="77777777" w:rsidR="0009310E" w:rsidRPr="001B235C" w:rsidRDefault="0009310E" w:rsidP="0009310E">
      <w:pPr>
        <w:pStyle w:val="Opsomming"/>
        <w:numPr>
          <w:ilvl w:val="0"/>
          <w:numId w:val="0"/>
        </w:numPr>
        <w:rPr>
          <w:rFonts w:asciiTheme="minorHAnsi" w:hAnsiTheme="minorHAnsi" w:cstheme="minorHAnsi"/>
          <w:lang w:val="en-GB"/>
        </w:rPr>
      </w:pPr>
      <w:r w:rsidRPr="001B235C">
        <w:rPr>
          <w:rFonts w:asciiTheme="minorHAnsi" w:hAnsiTheme="minorHAnsi" w:cstheme="minorHAnsi"/>
          <w:lang w:val="en-GB"/>
        </w:rPr>
        <w:t xml:space="preserve">Basic knowledge of statistics, as taught in the course </w:t>
      </w:r>
      <w:r w:rsidRPr="001B235C">
        <w:rPr>
          <w:rFonts w:asciiTheme="minorHAnsi" w:hAnsiTheme="minorHAnsi" w:cstheme="minorHAnsi"/>
          <w:i/>
          <w:iCs/>
          <w:lang w:val="en-GB"/>
        </w:rPr>
        <w:t>Basic methods and reasoning in biostatistics</w:t>
      </w:r>
      <w:r w:rsidRPr="001B235C">
        <w:rPr>
          <w:rFonts w:asciiTheme="minorHAnsi" w:hAnsiTheme="minorHAnsi" w:cstheme="minorHAnsi"/>
          <w:lang w:val="en-GB"/>
        </w:rPr>
        <w:t xml:space="preserve">. </w:t>
      </w:r>
    </w:p>
    <w:p w14:paraId="4B1E9D37"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Preparation</w:t>
      </w:r>
    </w:p>
    <w:p w14:paraId="70823306"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None</w:t>
      </w:r>
    </w:p>
    <w:p w14:paraId="4DEC6A89"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lastRenderedPageBreak/>
        <w:t>Assessment</w:t>
      </w:r>
    </w:p>
    <w:p w14:paraId="01BFDF4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Attendance is mandatory. At the end of the course, an assignment must be made. This assignment must be submitted and will be graded.</w:t>
      </w:r>
    </w:p>
    <w:p w14:paraId="38E4F0D8"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Dates and registration</w:t>
      </w:r>
    </w:p>
    <w:p w14:paraId="41F870B4"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730878E3" w14:textId="77777777" w:rsidR="0009310E" w:rsidRPr="001B235C" w:rsidRDefault="0009310E" w:rsidP="0009310E">
      <w:pPr>
        <w:pStyle w:val="Standaard0"/>
        <w:ind w:left="-25"/>
        <w:rPr>
          <w:rFonts w:asciiTheme="minorHAnsi" w:hAnsiTheme="minorHAnsi" w:cstheme="minorHAnsi"/>
          <w:bCs/>
          <w:iCs/>
          <w:sz w:val="24"/>
          <w:szCs w:val="28"/>
          <w:lang w:val="en-GB"/>
        </w:rPr>
      </w:pPr>
      <w:r w:rsidRPr="001B235C">
        <w:rPr>
          <w:rFonts w:asciiTheme="minorHAnsi" w:hAnsiTheme="minorHAnsi" w:cstheme="minorHAnsi"/>
          <w:bCs/>
          <w:iCs/>
          <w:sz w:val="24"/>
          <w:szCs w:val="28"/>
          <w:lang w:val="en-GB"/>
        </w:rPr>
        <w:t xml:space="preserve">This course is taught once per year. For details, see www.boerhaavenascholing.nl. </w:t>
      </w:r>
    </w:p>
    <w:p w14:paraId="271291F4"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 xml:space="preserve">Registration </w:t>
      </w:r>
    </w:p>
    <w:p w14:paraId="0E76104A"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 xml:space="preserve">Registration can be done via </w:t>
      </w:r>
      <w:proofErr w:type="spellStart"/>
      <w:r w:rsidRPr="001B235C">
        <w:rPr>
          <w:rFonts w:asciiTheme="minorHAnsi" w:hAnsiTheme="minorHAnsi" w:cstheme="minorHAnsi"/>
          <w:sz w:val="22"/>
          <w:szCs w:val="22"/>
          <w:lang w:val="en-GB"/>
        </w:rPr>
        <w:t>Boerhaave</w:t>
      </w:r>
      <w:proofErr w:type="spellEnd"/>
      <w:r w:rsidRPr="001B235C">
        <w:rPr>
          <w:rFonts w:asciiTheme="minorHAnsi" w:hAnsiTheme="minorHAnsi" w:cstheme="minorHAnsi"/>
          <w:sz w:val="22"/>
          <w:szCs w:val="22"/>
          <w:lang w:val="en-GB"/>
        </w:rPr>
        <w:t xml:space="preserve"> </w:t>
      </w:r>
      <w:proofErr w:type="spellStart"/>
      <w:r w:rsidRPr="001B235C">
        <w:rPr>
          <w:rFonts w:asciiTheme="minorHAnsi" w:hAnsiTheme="minorHAnsi" w:cstheme="minorHAnsi"/>
          <w:sz w:val="22"/>
          <w:szCs w:val="22"/>
          <w:lang w:val="en-GB"/>
        </w:rPr>
        <w:t>Nascholing</w:t>
      </w:r>
      <w:proofErr w:type="spellEnd"/>
      <w:r w:rsidRPr="001B235C">
        <w:rPr>
          <w:rFonts w:asciiTheme="minorHAnsi" w:hAnsiTheme="minorHAnsi" w:cstheme="minorHAnsi"/>
          <w:sz w:val="22"/>
          <w:szCs w:val="22"/>
          <w:lang w:val="en-GB"/>
        </w:rPr>
        <w:t xml:space="preserve">, </w:t>
      </w:r>
      <w:hyperlink r:id="rId35" w:history="1">
        <w:r w:rsidRPr="001B235C">
          <w:rPr>
            <w:rStyle w:val="Hyperlink"/>
            <w:rFonts w:asciiTheme="minorHAnsi" w:hAnsiTheme="minorHAnsi" w:cstheme="minorHAnsi"/>
            <w:sz w:val="22"/>
            <w:szCs w:val="22"/>
            <w:lang w:val="en-GB"/>
          </w:rPr>
          <w:t>https://www.boerhaavenascholing.nl/werkzaam-als/phd/</w:t>
        </w:r>
      </w:hyperlink>
      <w:r w:rsidRPr="001B235C">
        <w:rPr>
          <w:rFonts w:asciiTheme="minorHAnsi" w:hAnsiTheme="minorHAnsi" w:cstheme="minorHAnsi"/>
          <w:sz w:val="22"/>
          <w:szCs w:val="22"/>
          <w:lang w:val="en-GB"/>
        </w:rPr>
        <w:t xml:space="preserve"> </w:t>
      </w:r>
      <w:hyperlink r:id="rId36" w:history="1">
        <w:r w:rsidRPr="001B235C">
          <w:rPr>
            <w:rStyle w:val="Hyperlink"/>
            <w:rFonts w:asciiTheme="minorHAnsi" w:hAnsiTheme="minorHAnsi" w:cstheme="minorHAnsi"/>
            <w:lang w:val="en-US"/>
          </w:rPr>
          <w:t>http://www.boerhaavenascholing.nl/</w:t>
        </w:r>
      </w:hyperlink>
      <w:r w:rsidRPr="001B235C">
        <w:rPr>
          <w:rFonts w:asciiTheme="minorHAnsi" w:hAnsiTheme="minorHAnsi" w:cstheme="minorHAnsi"/>
          <w:sz w:val="22"/>
          <w:szCs w:val="22"/>
          <w:lang w:val="en-GB"/>
        </w:rPr>
        <w:t xml:space="preserve">. </w:t>
      </w:r>
    </w:p>
    <w:p w14:paraId="625BA7C5"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714015F1" w14:textId="77777777" w:rsidR="0009310E" w:rsidRPr="001B235C" w:rsidRDefault="0009310E" w:rsidP="0009310E">
      <w:pPr>
        <w:pStyle w:val="Standaard0"/>
        <w:ind w:left="-25"/>
        <w:rPr>
          <w:rFonts w:asciiTheme="minorHAnsi" w:hAnsiTheme="minorHAnsi" w:cstheme="minorHAnsi"/>
          <w:bCs/>
          <w:iCs/>
          <w:sz w:val="24"/>
          <w:szCs w:val="28"/>
          <w:lang w:val="en-GB"/>
        </w:rPr>
      </w:pPr>
      <w:r w:rsidRPr="001B235C">
        <w:rPr>
          <w:rFonts w:asciiTheme="minorHAnsi" w:hAnsiTheme="minorHAnsi" w:cstheme="minorHAnsi"/>
          <w:bCs/>
          <w:iCs/>
          <w:sz w:val="24"/>
          <w:szCs w:val="28"/>
          <w:lang w:val="en-GB"/>
        </w:rPr>
        <w:t xml:space="preserve">There are costs associated with this course. For details, see www.boerhaavenascholing.nl. </w:t>
      </w:r>
    </w:p>
    <w:p w14:paraId="4296B589" w14:textId="77777777" w:rsidR="0009310E" w:rsidRPr="001B235C" w:rsidRDefault="0009310E" w:rsidP="0009310E">
      <w:pPr>
        <w:pStyle w:val="Kop20"/>
        <w:rPr>
          <w:rFonts w:asciiTheme="minorHAnsi" w:hAnsiTheme="minorHAnsi" w:cstheme="minorHAnsi"/>
          <w:lang w:val="en-GB"/>
        </w:rPr>
      </w:pPr>
      <w:bookmarkStart w:id="78" w:name="_Toc326222473"/>
      <w:r w:rsidRPr="001B235C">
        <w:rPr>
          <w:rFonts w:asciiTheme="minorHAnsi" w:hAnsiTheme="minorHAnsi" w:cstheme="minorHAnsi"/>
          <w:lang w:val="en-GB"/>
        </w:rPr>
        <w:t>Course coordinator</w:t>
      </w:r>
      <w:bookmarkEnd w:id="78"/>
    </w:p>
    <w:p w14:paraId="2ABF33B2" w14:textId="77777777" w:rsidR="0009310E" w:rsidRPr="001B235C" w:rsidRDefault="0009310E" w:rsidP="0009310E">
      <w:pPr>
        <w:pStyle w:val="Bijschrift"/>
        <w:rPr>
          <w:rFonts w:asciiTheme="minorHAnsi" w:hAnsiTheme="minorHAnsi" w:cstheme="minorHAnsi"/>
          <w:b w:val="0"/>
          <w:sz w:val="22"/>
          <w:szCs w:val="22"/>
          <w:lang w:val="en-GB"/>
        </w:rPr>
      </w:pPr>
      <w:proofErr w:type="spellStart"/>
      <w:r w:rsidRPr="001B235C">
        <w:rPr>
          <w:rFonts w:asciiTheme="minorHAnsi" w:hAnsiTheme="minorHAnsi" w:cstheme="minorHAnsi"/>
          <w:b w:val="0"/>
          <w:sz w:val="22"/>
          <w:szCs w:val="22"/>
          <w:lang w:val="en-GB"/>
        </w:rPr>
        <w:t>Dr.</w:t>
      </w:r>
      <w:proofErr w:type="spellEnd"/>
      <w:r w:rsidRPr="001B235C">
        <w:rPr>
          <w:rFonts w:asciiTheme="minorHAnsi" w:hAnsiTheme="minorHAnsi" w:cstheme="minorHAnsi"/>
          <w:b w:val="0"/>
          <w:sz w:val="22"/>
          <w:szCs w:val="22"/>
          <w:lang w:val="en-GB"/>
        </w:rPr>
        <w:t xml:space="preserve"> S. </w:t>
      </w:r>
      <w:proofErr w:type="spellStart"/>
      <w:r w:rsidRPr="001B235C">
        <w:rPr>
          <w:rFonts w:asciiTheme="minorHAnsi" w:hAnsiTheme="minorHAnsi" w:cstheme="minorHAnsi"/>
          <w:b w:val="0"/>
          <w:sz w:val="22"/>
          <w:szCs w:val="22"/>
          <w:lang w:val="en-GB"/>
        </w:rPr>
        <w:t>Tsonaka</w:t>
      </w:r>
      <w:proofErr w:type="spellEnd"/>
      <w:r w:rsidRPr="001B235C">
        <w:rPr>
          <w:rFonts w:asciiTheme="minorHAnsi" w:hAnsiTheme="minorHAnsi" w:cstheme="minorHAnsi"/>
          <w:b w:val="0"/>
          <w:sz w:val="22"/>
          <w:szCs w:val="22"/>
          <w:lang w:val="en-GB"/>
        </w:rPr>
        <w:t>, department of Biomedical Data Sciences</w:t>
      </w:r>
    </w:p>
    <w:p w14:paraId="042EEEDD" w14:textId="77777777" w:rsidR="0009310E" w:rsidRPr="001B235C" w:rsidRDefault="0009310E" w:rsidP="0009310E">
      <w:pPr>
        <w:rPr>
          <w:rFonts w:asciiTheme="minorHAnsi" w:hAnsiTheme="minorHAnsi" w:cstheme="minorHAnsi"/>
          <w:lang w:val="en-GB"/>
        </w:rPr>
      </w:pPr>
    </w:p>
    <w:p w14:paraId="178E346F" w14:textId="77777777" w:rsidR="0009310E" w:rsidRPr="001B235C" w:rsidRDefault="0009310E" w:rsidP="0009310E">
      <w:pPr>
        <w:rPr>
          <w:rFonts w:asciiTheme="minorHAnsi" w:hAnsiTheme="minorHAnsi" w:cstheme="minorHAnsi"/>
          <w:lang w:val="en-GB"/>
        </w:rPr>
      </w:pPr>
    </w:p>
    <w:p w14:paraId="457E36E1" w14:textId="77777777" w:rsidR="0009310E" w:rsidRPr="001B235C" w:rsidRDefault="0009310E" w:rsidP="0009310E">
      <w:pPr>
        <w:rPr>
          <w:rFonts w:asciiTheme="minorHAnsi" w:hAnsiTheme="minorHAnsi" w:cstheme="minorHAnsi"/>
          <w:lang w:val="en-GB"/>
        </w:rPr>
      </w:pPr>
    </w:p>
    <w:p w14:paraId="160C2431" w14:textId="77777777" w:rsidR="0009310E" w:rsidRPr="001B235C" w:rsidRDefault="0009310E" w:rsidP="0009310E">
      <w:pPr>
        <w:rPr>
          <w:rFonts w:asciiTheme="minorHAnsi" w:hAnsiTheme="minorHAnsi" w:cstheme="minorHAnsi"/>
          <w:lang w:val="en-GB"/>
        </w:rPr>
      </w:pPr>
    </w:p>
    <w:p w14:paraId="6AD52618" w14:textId="77777777" w:rsidR="0009310E" w:rsidRPr="001B235C" w:rsidRDefault="0009310E" w:rsidP="0009310E">
      <w:pPr>
        <w:pStyle w:val="Kop10"/>
        <w:rPr>
          <w:rFonts w:asciiTheme="minorHAnsi" w:hAnsiTheme="minorHAnsi" w:cstheme="minorHAnsi"/>
          <w:lang w:val="en-GB"/>
        </w:rPr>
      </w:pPr>
      <w:r w:rsidRPr="001B235C">
        <w:rPr>
          <w:rFonts w:asciiTheme="minorHAnsi" w:hAnsiTheme="minorHAnsi" w:cstheme="minorHAnsi"/>
          <w:lang w:val="en-GB"/>
        </w:rPr>
        <w:br w:type="page"/>
      </w:r>
      <w:r w:rsidRPr="001B235C">
        <w:rPr>
          <w:rFonts w:asciiTheme="minorHAnsi" w:hAnsiTheme="minorHAnsi" w:cstheme="minorHAnsi"/>
          <w:lang w:val="en-GB"/>
        </w:rPr>
        <w:lastRenderedPageBreak/>
        <w:t xml:space="preserve"> </w:t>
      </w:r>
      <w:bookmarkStart w:id="79" w:name="_Toc110588888"/>
      <w:r w:rsidRPr="001B235C">
        <w:rPr>
          <w:rFonts w:asciiTheme="minorHAnsi" w:hAnsiTheme="minorHAnsi" w:cstheme="minorHAnsi"/>
          <w:lang w:val="en-GB"/>
        </w:rPr>
        <w:t>Advanced epidemiological methods</w:t>
      </w:r>
      <w:bookmarkEnd w:id="79"/>
    </w:p>
    <w:p w14:paraId="0E234CB3"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description</w:t>
      </w:r>
    </w:p>
    <w:p w14:paraId="7B422ABE" w14:textId="77777777" w:rsidR="0009310E" w:rsidRPr="001B235C" w:rsidRDefault="0009310E" w:rsidP="0009310E">
      <w:pPr>
        <w:rPr>
          <w:rFonts w:asciiTheme="minorHAnsi" w:hAnsiTheme="minorHAnsi" w:cstheme="minorHAnsi"/>
          <w:color w:val="000000"/>
          <w:sz w:val="22"/>
          <w:szCs w:val="22"/>
          <w:shd w:val="clear" w:color="auto" w:fill="FFFFFF"/>
          <w:lang w:val="en-GB"/>
        </w:rPr>
      </w:pPr>
      <w:r w:rsidRPr="001B235C">
        <w:rPr>
          <w:rFonts w:asciiTheme="minorHAnsi" w:hAnsiTheme="minorHAnsi" w:cstheme="minorHAnsi"/>
          <w:color w:val="000000"/>
          <w:sz w:val="22"/>
          <w:szCs w:val="22"/>
          <w:shd w:val="clear" w:color="auto" w:fill="FFFFFF"/>
          <w:lang w:val="en-GB"/>
        </w:rPr>
        <w:t>The course provides an overview of recent methodological developments in epidemiological research. Classical and modern methods to correct for confounding will be discussed, including standardisation, regression modelling, propensity scores, inverse probability weighting, and instrumental variable analysis. We also look at graphical methods to illustrate causal relations through Directed Acyclic Graphs (DAGs). These DAGs are a useful tool to track down confounding and selection bias, and to determine how one can correctly address bias and confounding in the data analysis. Other topics that will be discussed during the course include mediation analysis (i.e., determining the contribution of different paths between</w:t>
      </w:r>
    </w:p>
    <w:p w14:paraId="346EB24F" w14:textId="77777777" w:rsidR="0009310E" w:rsidRPr="001B235C" w:rsidRDefault="0009310E" w:rsidP="0009310E">
      <w:pPr>
        <w:rPr>
          <w:rFonts w:asciiTheme="minorHAnsi" w:hAnsiTheme="minorHAnsi" w:cstheme="minorHAnsi"/>
          <w:color w:val="000000"/>
          <w:sz w:val="22"/>
          <w:szCs w:val="22"/>
          <w:shd w:val="clear" w:color="auto" w:fill="FFFFFF"/>
          <w:lang w:val="en-GB"/>
        </w:rPr>
      </w:pPr>
      <w:r w:rsidRPr="001B235C">
        <w:rPr>
          <w:rFonts w:asciiTheme="minorHAnsi" w:hAnsiTheme="minorHAnsi" w:cstheme="minorHAnsi"/>
          <w:color w:val="000000"/>
          <w:sz w:val="22"/>
          <w:szCs w:val="22"/>
          <w:shd w:val="clear" w:color="auto" w:fill="FFFFFF"/>
          <w:lang w:val="en-GB"/>
        </w:rPr>
        <w:t>exposure and outcome), competing risks (i.e., handling survival time data with multiple competitive outcomes), and handling missing data in data analysis.</w:t>
      </w:r>
    </w:p>
    <w:p w14:paraId="15BB6123" w14:textId="77777777" w:rsidR="0009310E" w:rsidRPr="001B235C" w:rsidRDefault="0009310E" w:rsidP="0009310E">
      <w:pPr>
        <w:rPr>
          <w:rFonts w:asciiTheme="minorHAnsi" w:hAnsiTheme="minorHAnsi" w:cstheme="minorHAnsi"/>
          <w:color w:val="000000"/>
          <w:sz w:val="22"/>
          <w:szCs w:val="22"/>
          <w:shd w:val="clear" w:color="auto" w:fill="FFFFFF"/>
          <w:lang w:val="en-GB"/>
        </w:rPr>
      </w:pPr>
      <w:r w:rsidRPr="001B235C">
        <w:rPr>
          <w:rFonts w:asciiTheme="minorHAnsi" w:hAnsiTheme="minorHAnsi" w:cstheme="minorHAnsi"/>
          <w:color w:val="000000"/>
          <w:sz w:val="22"/>
          <w:szCs w:val="22"/>
          <w:shd w:val="clear" w:color="auto" w:fill="FFFFFF"/>
          <w:lang w:val="en-GB"/>
        </w:rPr>
        <w:t>This intensive course consists of interactive lectures, as well as many computer exercises.</w:t>
      </w:r>
    </w:p>
    <w:p w14:paraId="508A266C" w14:textId="77777777" w:rsidR="0009310E" w:rsidRPr="001B235C" w:rsidRDefault="0009310E" w:rsidP="0009310E">
      <w:pPr>
        <w:pStyle w:val="Kop20"/>
        <w:rPr>
          <w:rFonts w:asciiTheme="minorHAnsi" w:hAnsiTheme="minorHAnsi" w:cstheme="minorHAnsi"/>
          <w:lang w:val="en-GB"/>
        </w:rPr>
      </w:pPr>
      <w:bookmarkStart w:id="80" w:name="_Toc326222416"/>
      <w:r w:rsidRPr="001B235C">
        <w:rPr>
          <w:rFonts w:asciiTheme="minorHAnsi" w:hAnsiTheme="minorHAnsi" w:cstheme="minorHAnsi"/>
          <w:lang w:val="en-GB"/>
        </w:rPr>
        <w:t>Learning objectives</w:t>
      </w:r>
      <w:bookmarkEnd w:id="80"/>
    </w:p>
    <w:p w14:paraId="5EF0EB9A" w14:textId="77777777" w:rsidR="0009310E" w:rsidRPr="001B235C" w:rsidRDefault="0009310E" w:rsidP="0009310E">
      <w:pPr>
        <w:rPr>
          <w:rFonts w:asciiTheme="minorHAnsi" w:hAnsiTheme="minorHAnsi" w:cstheme="minorHAnsi"/>
          <w:sz w:val="22"/>
          <w:szCs w:val="22"/>
          <w:lang w:val="en-GB"/>
        </w:rPr>
      </w:pPr>
      <w:r w:rsidRPr="001B235C">
        <w:rPr>
          <w:rFonts w:asciiTheme="minorHAnsi" w:hAnsiTheme="minorHAnsi" w:cstheme="minorHAnsi"/>
          <w:sz w:val="22"/>
          <w:szCs w:val="22"/>
          <w:lang w:val="en-GB"/>
        </w:rPr>
        <w:t>At the end of this course, participants:</w:t>
      </w:r>
    </w:p>
    <w:p w14:paraId="5B8B6223" w14:textId="77777777" w:rsidR="0009310E" w:rsidRPr="001B235C" w:rsidRDefault="0009310E" w:rsidP="0009310E">
      <w:pPr>
        <w:numPr>
          <w:ilvl w:val="0"/>
          <w:numId w:val="25"/>
        </w:numPr>
        <w:rPr>
          <w:rFonts w:asciiTheme="minorHAnsi" w:hAnsiTheme="minorHAnsi" w:cstheme="minorHAnsi"/>
          <w:sz w:val="22"/>
          <w:szCs w:val="22"/>
          <w:lang w:val="en-GB"/>
        </w:rPr>
      </w:pPr>
      <w:r w:rsidRPr="001B235C">
        <w:rPr>
          <w:rFonts w:asciiTheme="minorHAnsi" w:hAnsiTheme="minorHAnsi" w:cstheme="minorHAnsi"/>
          <w:sz w:val="22"/>
          <w:szCs w:val="22"/>
          <w:lang w:val="en-GB"/>
        </w:rPr>
        <w:t>Understand the potential problems of immortal time bias and know about possible solutions</w:t>
      </w:r>
    </w:p>
    <w:p w14:paraId="0D40C7D6" w14:textId="77777777" w:rsidR="0009310E" w:rsidRPr="001B235C" w:rsidRDefault="0009310E" w:rsidP="0009310E">
      <w:pPr>
        <w:numPr>
          <w:ilvl w:val="0"/>
          <w:numId w:val="25"/>
        </w:numPr>
        <w:rPr>
          <w:rFonts w:asciiTheme="minorHAnsi" w:hAnsiTheme="minorHAnsi" w:cstheme="minorHAnsi"/>
          <w:sz w:val="22"/>
          <w:szCs w:val="22"/>
          <w:lang w:val="en-GB"/>
        </w:rPr>
      </w:pPr>
      <w:r w:rsidRPr="001B235C">
        <w:rPr>
          <w:rFonts w:asciiTheme="minorHAnsi" w:hAnsiTheme="minorHAnsi" w:cstheme="minorHAnsi"/>
          <w:sz w:val="22"/>
          <w:szCs w:val="22"/>
          <w:lang w:val="en-GB"/>
        </w:rPr>
        <w:t>Understand the potential problems of missing data and know about possible solutions such as multiple imputation</w:t>
      </w:r>
    </w:p>
    <w:p w14:paraId="093F1E88" w14:textId="77777777" w:rsidR="0009310E" w:rsidRPr="001B235C" w:rsidRDefault="0009310E" w:rsidP="0009310E">
      <w:pPr>
        <w:numPr>
          <w:ilvl w:val="0"/>
          <w:numId w:val="25"/>
        </w:numPr>
        <w:rPr>
          <w:rFonts w:asciiTheme="minorHAnsi" w:hAnsiTheme="minorHAnsi" w:cstheme="minorHAnsi"/>
          <w:sz w:val="22"/>
          <w:szCs w:val="22"/>
          <w:lang w:val="en-GB"/>
        </w:rPr>
      </w:pPr>
      <w:r w:rsidRPr="001B235C">
        <w:rPr>
          <w:rFonts w:asciiTheme="minorHAnsi" w:hAnsiTheme="minorHAnsi" w:cstheme="minorHAnsi"/>
          <w:sz w:val="22"/>
          <w:szCs w:val="22"/>
          <w:lang w:val="en-GB"/>
        </w:rPr>
        <w:t>Understand the potential problems of measurement error and know about possible solutions such as multiple imputation</w:t>
      </w:r>
    </w:p>
    <w:p w14:paraId="55830D50" w14:textId="77777777" w:rsidR="0009310E" w:rsidRPr="001B235C" w:rsidRDefault="0009310E" w:rsidP="0009310E">
      <w:pPr>
        <w:numPr>
          <w:ilvl w:val="0"/>
          <w:numId w:val="25"/>
        </w:numPr>
        <w:rPr>
          <w:rFonts w:asciiTheme="minorHAnsi" w:hAnsiTheme="minorHAnsi" w:cstheme="minorHAnsi"/>
          <w:sz w:val="22"/>
          <w:szCs w:val="22"/>
          <w:lang w:val="en-GB"/>
        </w:rPr>
      </w:pPr>
      <w:r w:rsidRPr="001B235C">
        <w:rPr>
          <w:rFonts w:asciiTheme="minorHAnsi" w:hAnsiTheme="minorHAnsi" w:cstheme="minorHAnsi"/>
          <w:sz w:val="22"/>
          <w:szCs w:val="22"/>
          <w:lang w:val="en-GB"/>
        </w:rPr>
        <w:t>Can apply different methods to control for confounding</w:t>
      </w:r>
    </w:p>
    <w:p w14:paraId="1FA2A1F6" w14:textId="77777777" w:rsidR="0009310E" w:rsidRPr="001B235C" w:rsidRDefault="0009310E" w:rsidP="0009310E">
      <w:pPr>
        <w:numPr>
          <w:ilvl w:val="0"/>
          <w:numId w:val="25"/>
        </w:numPr>
        <w:rPr>
          <w:rFonts w:asciiTheme="minorHAnsi" w:hAnsiTheme="minorHAnsi" w:cstheme="minorHAnsi"/>
          <w:sz w:val="22"/>
          <w:szCs w:val="22"/>
          <w:lang w:val="en-GB"/>
        </w:rPr>
      </w:pPr>
      <w:r w:rsidRPr="001B235C">
        <w:rPr>
          <w:rFonts w:asciiTheme="minorHAnsi" w:hAnsiTheme="minorHAnsi" w:cstheme="minorHAnsi"/>
          <w:sz w:val="22"/>
          <w:szCs w:val="22"/>
          <w:lang w:val="en-GB"/>
        </w:rPr>
        <w:t>Can apply competing risk analysis</w:t>
      </w:r>
    </w:p>
    <w:p w14:paraId="3D2C236C" w14:textId="77777777" w:rsidR="0009310E" w:rsidRPr="001B235C" w:rsidRDefault="0009310E" w:rsidP="0009310E">
      <w:pPr>
        <w:numPr>
          <w:ilvl w:val="0"/>
          <w:numId w:val="25"/>
        </w:numPr>
        <w:rPr>
          <w:rFonts w:asciiTheme="minorHAnsi" w:hAnsiTheme="minorHAnsi" w:cstheme="minorHAnsi"/>
          <w:sz w:val="22"/>
          <w:szCs w:val="22"/>
          <w:lang w:val="en-GB"/>
        </w:rPr>
      </w:pPr>
      <w:r w:rsidRPr="001B235C">
        <w:rPr>
          <w:rFonts w:asciiTheme="minorHAnsi" w:hAnsiTheme="minorHAnsi" w:cstheme="minorHAnsi"/>
          <w:sz w:val="22"/>
          <w:szCs w:val="22"/>
          <w:lang w:val="en-GB"/>
        </w:rPr>
        <w:t>Understand different approaches towards mediation analysis</w:t>
      </w:r>
    </w:p>
    <w:p w14:paraId="6157C3E5" w14:textId="77777777" w:rsidR="0009310E" w:rsidRPr="001B235C" w:rsidRDefault="0009310E" w:rsidP="0009310E">
      <w:pPr>
        <w:pStyle w:val="Kop20"/>
        <w:rPr>
          <w:rFonts w:asciiTheme="minorHAnsi" w:hAnsiTheme="minorHAnsi" w:cstheme="minorHAnsi"/>
          <w:lang w:val="en-GB"/>
        </w:rPr>
      </w:pPr>
      <w:bookmarkStart w:id="81" w:name="_Toc326222427"/>
      <w:r w:rsidRPr="001B235C">
        <w:rPr>
          <w:rFonts w:asciiTheme="minorHAnsi" w:hAnsiTheme="minorHAnsi" w:cstheme="minorHAnsi"/>
          <w:lang w:val="en-GB"/>
        </w:rPr>
        <w:t>Course credits</w:t>
      </w:r>
      <w:bookmarkEnd w:id="81"/>
    </w:p>
    <w:p w14:paraId="7F0303FA"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The course consists of 4 days and requires approximately 56 hours (including preparation for the exam), i.e., 2 ECTS.</w:t>
      </w:r>
    </w:p>
    <w:p w14:paraId="31BC7B38"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Requirements for participation</w:t>
      </w:r>
    </w:p>
    <w:p w14:paraId="26CFCE50"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To follow this course, knowledge of the basic concepts of epidemiological research is required (as discussed in the course </w:t>
      </w:r>
      <w:r w:rsidRPr="001B235C">
        <w:rPr>
          <w:rFonts w:asciiTheme="minorHAnsi" w:hAnsiTheme="minorHAnsi" w:cstheme="minorHAnsi"/>
          <w:i/>
          <w:iCs/>
          <w:lang w:val="en-GB"/>
        </w:rPr>
        <w:t>Research design and analysis</w:t>
      </w:r>
      <w:r w:rsidRPr="001B235C">
        <w:rPr>
          <w:rFonts w:asciiTheme="minorHAnsi" w:hAnsiTheme="minorHAnsi" w:cstheme="minorHAnsi"/>
          <w:lang w:val="en-GB"/>
        </w:rPr>
        <w:t xml:space="preserve">) as well as knowledge of regression models (linear regression, logistic regression, Cox model, as taught in the </w:t>
      </w:r>
      <w:proofErr w:type="spellStart"/>
      <w:r w:rsidRPr="001B235C">
        <w:rPr>
          <w:rFonts w:asciiTheme="minorHAnsi" w:hAnsiTheme="minorHAnsi" w:cstheme="minorHAnsi"/>
          <w:lang w:val="en-GB"/>
        </w:rPr>
        <w:t>Boerhaave</w:t>
      </w:r>
      <w:proofErr w:type="spellEnd"/>
      <w:r w:rsidRPr="001B235C">
        <w:rPr>
          <w:rFonts w:asciiTheme="minorHAnsi" w:hAnsiTheme="minorHAnsi" w:cstheme="minorHAnsi"/>
          <w:lang w:val="en-GB"/>
        </w:rPr>
        <w:t xml:space="preserve"> course </w:t>
      </w:r>
      <w:r w:rsidRPr="001B235C">
        <w:rPr>
          <w:rFonts w:asciiTheme="minorHAnsi" w:hAnsiTheme="minorHAnsi" w:cstheme="minorHAnsi"/>
          <w:i/>
          <w:iCs/>
          <w:lang w:val="en-GB"/>
        </w:rPr>
        <w:t>regression analysis</w:t>
      </w:r>
      <w:r w:rsidRPr="001B235C">
        <w:rPr>
          <w:rFonts w:asciiTheme="minorHAnsi" w:hAnsiTheme="minorHAnsi" w:cstheme="minorHAnsi"/>
          <w:lang w:val="en-GB"/>
        </w:rPr>
        <w:t xml:space="preserve">). </w:t>
      </w:r>
    </w:p>
    <w:p w14:paraId="0D2AAB08" w14:textId="77777777" w:rsidR="0009310E" w:rsidRPr="001B235C" w:rsidRDefault="0009310E" w:rsidP="0009310E">
      <w:pPr>
        <w:pStyle w:val="Kop20"/>
        <w:rPr>
          <w:rFonts w:asciiTheme="minorHAnsi" w:hAnsiTheme="minorHAnsi" w:cstheme="minorHAnsi"/>
          <w:lang w:val="en-GB"/>
        </w:rPr>
      </w:pPr>
      <w:bookmarkStart w:id="82" w:name="_Toc326222429"/>
      <w:r w:rsidRPr="001B235C">
        <w:rPr>
          <w:rFonts w:asciiTheme="minorHAnsi" w:hAnsiTheme="minorHAnsi" w:cstheme="minorHAnsi"/>
          <w:lang w:val="en-GB"/>
        </w:rPr>
        <w:lastRenderedPageBreak/>
        <w:t xml:space="preserve">Preparation </w:t>
      </w:r>
      <w:bookmarkEnd w:id="82"/>
    </w:p>
    <w:p w14:paraId="38F00ED3"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None</w:t>
      </w:r>
    </w:p>
    <w:p w14:paraId="6C7581FA"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 xml:space="preserve">Assessment </w:t>
      </w:r>
    </w:p>
    <w:p w14:paraId="73083F0A"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There is a formal assessment in the form of a presentation, where participants link one of the topics of the course to their own research. This presentation and accompanying discussion will be graded (pass/fail).</w:t>
      </w:r>
    </w:p>
    <w:p w14:paraId="1E676024"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Dates and registration</w:t>
      </w:r>
    </w:p>
    <w:p w14:paraId="7EE00224"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72BF20B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This course is taught once per year.</w:t>
      </w:r>
    </w:p>
    <w:p w14:paraId="29567C86"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Registration</w:t>
      </w:r>
    </w:p>
    <w:p w14:paraId="75F3E024"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Registration for the course is done via Yvonne </w:t>
      </w:r>
      <w:proofErr w:type="spellStart"/>
      <w:r w:rsidRPr="001B235C">
        <w:rPr>
          <w:rFonts w:asciiTheme="minorHAnsi" w:hAnsiTheme="minorHAnsi" w:cstheme="minorHAnsi"/>
          <w:lang w:val="en-GB"/>
        </w:rPr>
        <w:t>Souverein</w:t>
      </w:r>
      <w:proofErr w:type="spellEnd"/>
      <w:r w:rsidRPr="001B235C">
        <w:rPr>
          <w:rFonts w:asciiTheme="minorHAnsi" w:hAnsiTheme="minorHAnsi" w:cstheme="minorHAnsi"/>
          <w:lang w:val="en-GB"/>
        </w:rPr>
        <w:t>, secretary of the department of Clinical Epidemiology, y.souverein@lumc.nl.</w:t>
      </w:r>
    </w:p>
    <w:p w14:paraId="27EABF83"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73C1D6EF"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There are costs associated with this course. For details, we refer to the website of the department Clinical Epidemiology; </w:t>
      </w:r>
      <w:hyperlink r:id="rId37" w:history="1">
        <w:r w:rsidRPr="001B235C">
          <w:rPr>
            <w:rStyle w:val="Hyperlink"/>
            <w:rFonts w:asciiTheme="minorHAnsi" w:hAnsiTheme="minorHAnsi" w:cstheme="minorHAnsi"/>
            <w:lang w:val="en-GB"/>
          </w:rPr>
          <w:t>www.lumc.nl/org/klinische-epidemiologie</w:t>
        </w:r>
      </w:hyperlink>
      <w:r w:rsidRPr="001B235C">
        <w:rPr>
          <w:rFonts w:asciiTheme="minorHAnsi" w:hAnsiTheme="minorHAnsi" w:cstheme="minorHAnsi"/>
          <w:lang w:val="en-GB"/>
        </w:rPr>
        <w:t xml:space="preserve">.  </w:t>
      </w:r>
    </w:p>
    <w:p w14:paraId="6E5F8090" w14:textId="77777777" w:rsidR="0009310E" w:rsidRPr="001B235C" w:rsidRDefault="0009310E" w:rsidP="0009310E">
      <w:pPr>
        <w:pStyle w:val="Kop20"/>
        <w:rPr>
          <w:rFonts w:asciiTheme="minorHAnsi" w:hAnsiTheme="minorHAnsi" w:cstheme="minorHAnsi"/>
          <w:lang w:val="en-GB"/>
        </w:rPr>
      </w:pPr>
      <w:bookmarkStart w:id="83" w:name="_Toc326222433"/>
      <w:r w:rsidRPr="001B235C">
        <w:rPr>
          <w:rFonts w:asciiTheme="minorHAnsi" w:hAnsiTheme="minorHAnsi" w:cstheme="minorHAnsi"/>
          <w:lang w:val="en-GB"/>
        </w:rPr>
        <w:t xml:space="preserve">Course </w:t>
      </w:r>
      <w:bookmarkEnd w:id="83"/>
      <w:r w:rsidRPr="001B235C">
        <w:rPr>
          <w:rFonts w:asciiTheme="minorHAnsi" w:hAnsiTheme="minorHAnsi" w:cstheme="minorHAnsi"/>
          <w:lang w:val="en-GB"/>
        </w:rPr>
        <w:t>coordinators</w:t>
      </w:r>
    </w:p>
    <w:p w14:paraId="60D40A53" w14:textId="77777777" w:rsidR="0009310E" w:rsidRPr="001B235C" w:rsidRDefault="0009310E" w:rsidP="0009310E">
      <w:pPr>
        <w:pStyle w:val="Standaard0"/>
        <w:ind w:left="-25"/>
        <w:rPr>
          <w:rFonts w:asciiTheme="minorHAnsi" w:hAnsiTheme="minorHAnsi" w:cstheme="minorHAnsi"/>
          <w:lang w:val="en-GB"/>
        </w:rPr>
      </w:pPr>
      <w:bookmarkStart w:id="84" w:name="_Hlk532806607"/>
      <w:r w:rsidRPr="001B235C">
        <w:rPr>
          <w:rFonts w:asciiTheme="minorHAnsi" w:hAnsiTheme="minorHAnsi" w:cstheme="minorHAnsi"/>
          <w:lang w:val="en-GB"/>
        </w:rPr>
        <w:t xml:space="preserve">Prof. </w:t>
      </w:r>
      <w:proofErr w:type="spellStart"/>
      <w:r w:rsidRPr="001B235C">
        <w:rPr>
          <w:rFonts w:asciiTheme="minorHAnsi" w:hAnsiTheme="minorHAnsi" w:cstheme="minorHAnsi"/>
          <w:lang w:val="en-GB"/>
        </w:rPr>
        <w:t>dr.</w:t>
      </w:r>
      <w:proofErr w:type="spellEnd"/>
      <w:r w:rsidRPr="001B235C">
        <w:rPr>
          <w:rFonts w:asciiTheme="minorHAnsi" w:hAnsiTheme="minorHAnsi" w:cstheme="minorHAnsi"/>
          <w:lang w:val="en-GB"/>
        </w:rPr>
        <w:t xml:space="preserve"> S. le Cessie</w:t>
      </w:r>
      <w:bookmarkEnd w:id="84"/>
      <w:r w:rsidRPr="001B235C">
        <w:rPr>
          <w:rFonts w:asciiTheme="minorHAnsi" w:hAnsiTheme="minorHAnsi" w:cstheme="minorHAnsi"/>
          <w:lang w:val="en-US"/>
        </w:rPr>
        <w:t>, department of Clinical Epidemiology</w:t>
      </w:r>
      <w:r w:rsidRPr="001B235C">
        <w:rPr>
          <w:rFonts w:asciiTheme="minorHAnsi" w:hAnsiTheme="minorHAnsi" w:cstheme="minorHAnsi"/>
          <w:lang w:val="en-GB"/>
        </w:rPr>
        <w:t xml:space="preserve"> </w:t>
      </w:r>
    </w:p>
    <w:p w14:paraId="419CEF4A"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 xml:space="preserve">Prof. </w:t>
      </w:r>
      <w:proofErr w:type="spellStart"/>
      <w:r w:rsidRPr="001B235C">
        <w:rPr>
          <w:rFonts w:asciiTheme="minorHAnsi" w:hAnsiTheme="minorHAnsi" w:cstheme="minorHAnsi"/>
          <w:lang w:val="en-GB"/>
        </w:rPr>
        <w:t>dr.</w:t>
      </w:r>
      <w:proofErr w:type="spellEnd"/>
      <w:r w:rsidRPr="001B235C">
        <w:rPr>
          <w:rFonts w:asciiTheme="minorHAnsi" w:hAnsiTheme="minorHAnsi" w:cstheme="minorHAnsi"/>
          <w:lang w:val="en-GB"/>
        </w:rPr>
        <w:t xml:space="preserve"> O.M. Dekkers</w:t>
      </w:r>
      <w:r w:rsidRPr="001B235C">
        <w:rPr>
          <w:rFonts w:asciiTheme="minorHAnsi" w:hAnsiTheme="minorHAnsi" w:cstheme="minorHAnsi"/>
          <w:lang w:val="en-US"/>
        </w:rPr>
        <w:t>, department of Clinical Epidemiology</w:t>
      </w:r>
    </w:p>
    <w:p w14:paraId="3C94BB41" w14:textId="77777777" w:rsidR="0009310E" w:rsidRPr="001B235C" w:rsidRDefault="0009310E" w:rsidP="0009310E">
      <w:pPr>
        <w:pStyle w:val="Standaard0"/>
        <w:ind w:left="-25"/>
        <w:rPr>
          <w:rFonts w:asciiTheme="minorHAnsi" w:hAnsiTheme="minorHAnsi" w:cstheme="minorHAnsi"/>
          <w:lang w:val="en-US"/>
        </w:rPr>
      </w:pPr>
      <w:r w:rsidRPr="001B235C">
        <w:rPr>
          <w:rFonts w:asciiTheme="minorHAnsi" w:hAnsiTheme="minorHAnsi" w:cstheme="minorHAnsi"/>
          <w:lang w:val="en-US"/>
        </w:rPr>
        <w:t xml:space="preserve">Prof. dr. R.H.H. </w:t>
      </w:r>
      <w:proofErr w:type="spellStart"/>
      <w:r w:rsidRPr="001B235C">
        <w:rPr>
          <w:rFonts w:asciiTheme="minorHAnsi" w:hAnsiTheme="minorHAnsi" w:cstheme="minorHAnsi"/>
          <w:lang w:val="en-US"/>
        </w:rPr>
        <w:t>Groenwold</w:t>
      </w:r>
      <w:proofErr w:type="spellEnd"/>
      <w:r w:rsidRPr="001B235C">
        <w:rPr>
          <w:rFonts w:asciiTheme="minorHAnsi" w:hAnsiTheme="minorHAnsi" w:cstheme="minorHAnsi"/>
          <w:lang w:val="en-US"/>
        </w:rPr>
        <w:t>, department of Clinical Epidemiology</w:t>
      </w:r>
    </w:p>
    <w:p w14:paraId="30E0907E" w14:textId="77777777" w:rsidR="0009310E" w:rsidRPr="001B235C" w:rsidRDefault="0009310E" w:rsidP="0009310E">
      <w:pPr>
        <w:pStyle w:val="Standaard0"/>
        <w:ind w:left="-25"/>
        <w:rPr>
          <w:rFonts w:asciiTheme="minorHAnsi" w:hAnsiTheme="minorHAnsi" w:cstheme="minorHAnsi"/>
          <w:lang w:val="en-US"/>
        </w:rPr>
      </w:pPr>
    </w:p>
    <w:p w14:paraId="3214107C" w14:textId="77777777" w:rsidR="0009310E" w:rsidRPr="001B235C" w:rsidRDefault="0009310E" w:rsidP="0009310E">
      <w:pPr>
        <w:pStyle w:val="Kop10"/>
        <w:rPr>
          <w:rFonts w:asciiTheme="minorHAnsi" w:hAnsiTheme="minorHAnsi" w:cstheme="minorHAnsi"/>
          <w:lang w:val="en-GB"/>
        </w:rPr>
      </w:pPr>
      <w:r w:rsidRPr="001B235C">
        <w:rPr>
          <w:rFonts w:asciiTheme="minorHAnsi" w:hAnsiTheme="minorHAnsi" w:cstheme="minorHAnsi"/>
          <w:lang w:val="en-GB"/>
        </w:rPr>
        <w:br w:type="page"/>
      </w:r>
      <w:r w:rsidRPr="001B235C">
        <w:rPr>
          <w:rFonts w:asciiTheme="minorHAnsi" w:hAnsiTheme="minorHAnsi" w:cstheme="minorHAnsi"/>
          <w:lang w:val="en-GB"/>
        </w:rPr>
        <w:lastRenderedPageBreak/>
        <w:t xml:space="preserve"> </w:t>
      </w:r>
      <w:bookmarkStart w:id="85" w:name="_Toc110588889"/>
      <w:proofErr w:type="spellStart"/>
      <w:r w:rsidRPr="001B235C">
        <w:rPr>
          <w:rFonts w:asciiTheme="minorHAnsi" w:hAnsiTheme="minorHAnsi" w:cstheme="minorHAnsi"/>
          <w:lang w:val="en-GB"/>
        </w:rPr>
        <w:t>SKIlls</w:t>
      </w:r>
      <w:proofErr w:type="spellEnd"/>
      <w:r w:rsidRPr="001B235C">
        <w:rPr>
          <w:rFonts w:asciiTheme="minorHAnsi" w:hAnsiTheme="minorHAnsi" w:cstheme="minorHAnsi"/>
          <w:lang w:val="en-GB"/>
        </w:rPr>
        <w:t xml:space="preserve"> for the Practising Epidemiologist (SKIPE)</w:t>
      </w:r>
      <w:bookmarkEnd w:id="85"/>
    </w:p>
    <w:p w14:paraId="46C92F4D"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description</w:t>
      </w:r>
    </w:p>
    <w:p w14:paraId="2F28770A" w14:textId="77777777" w:rsidR="0009310E" w:rsidRPr="001B235C" w:rsidRDefault="0009310E" w:rsidP="0009310E">
      <w:pPr>
        <w:pStyle w:val="Standaard0"/>
        <w:rPr>
          <w:rFonts w:asciiTheme="minorHAnsi" w:hAnsiTheme="minorHAnsi" w:cstheme="minorHAnsi"/>
          <w:szCs w:val="22"/>
          <w:lang w:val="en-US"/>
        </w:rPr>
      </w:pPr>
      <w:r w:rsidRPr="001B235C">
        <w:rPr>
          <w:rFonts w:asciiTheme="minorHAnsi" w:hAnsiTheme="minorHAnsi" w:cstheme="minorHAnsi"/>
          <w:szCs w:val="22"/>
          <w:lang w:val="en-US"/>
        </w:rPr>
        <w:t>The course ‘</w:t>
      </w:r>
      <w:proofErr w:type="spellStart"/>
      <w:r w:rsidRPr="001B235C">
        <w:rPr>
          <w:rFonts w:asciiTheme="minorHAnsi" w:hAnsiTheme="minorHAnsi" w:cstheme="minorHAnsi"/>
          <w:i/>
          <w:iCs/>
          <w:szCs w:val="22"/>
          <w:lang w:val="en-US"/>
        </w:rPr>
        <w:t>SKIlls</w:t>
      </w:r>
      <w:proofErr w:type="spellEnd"/>
      <w:r w:rsidRPr="001B235C">
        <w:rPr>
          <w:rFonts w:asciiTheme="minorHAnsi" w:hAnsiTheme="minorHAnsi" w:cstheme="minorHAnsi"/>
          <w:i/>
          <w:iCs/>
          <w:szCs w:val="22"/>
          <w:lang w:val="en-US"/>
        </w:rPr>
        <w:t xml:space="preserve"> for the </w:t>
      </w:r>
      <w:proofErr w:type="spellStart"/>
      <w:r w:rsidRPr="001B235C">
        <w:rPr>
          <w:rFonts w:asciiTheme="minorHAnsi" w:hAnsiTheme="minorHAnsi" w:cstheme="minorHAnsi"/>
          <w:i/>
          <w:iCs/>
          <w:szCs w:val="22"/>
          <w:lang w:val="en-US"/>
        </w:rPr>
        <w:t>Practising</w:t>
      </w:r>
      <w:proofErr w:type="spellEnd"/>
      <w:r w:rsidRPr="001B235C">
        <w:rPr>
          <w:rFonts w:asciiTheme="minorHAnsi" w:hAnsiTheme="minorHAnsi" w:cstheme="minorHAnsi"/>
          <w:i/>
          <w:iCs/>
          <w:szCs w:val="22"/>
          <w:lang w:val="en-US"/>
        </w:rPr>
        <w:t xml:space="preserve"> Epidemiologist’</w:t>
      </w:r>
      <w:r w:rsidRPr="001B235C">
        <w:rPr>
          <w:rFonts w:asciiTheme="minorHAnsi" w:hAnsiTheme="minorHAnsi" w:cstheme="minorHAnsi"/>
          <w:szCs w:val="22"/>
          <w:lang w:val="en-US"/>
        </w:rPr>
        <w:t xml:space="preserve"> (SKIPE) concerns basic skills that are essential for a </w:t>
      </w:r>
      <w:proofErr w:type="spellStart"/>
      <w:r w:rsidRPr="001B235C">
        <w:rPr>
          <w:rFonts w:asciiTheme="minorHAnsi" w:hAnsiTheme="minorHAnsi" w:cstheme="minorHAnsi"/>
          <w:szCs w:val="22"/>
          <w:lang w:val="en-US"/>
        </w:rPr>
        <w:t>practising</w:t>
      </w:r>
      <w:proofErr w:type="spellEnd"/>
      <w:r w:rsidRPr="001B235C">
        <w:rPr>
          <w:rFonts w:asciiTheme="minorHAnsi" w:hAnsiTheme="minorHAnsi" w:cstheme="minorHAnsi"/>
          <w:szCs w:val="22"/>
          <w:lang w:val="en-US"/>
        </w:rPr>
        <w:t xml:space="preserve"> epidemiologist. Topics include initial data analysis, quality control, peer review, and consultation.</w:t>
      </w:r>
    </w:p>
    <w:p w14:paraId="3E6B7AD9"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Learning objectives</w:t>
      </w:r>
    </w:p>
    <w:p w14:paraId="3C54A3DC" w14:textId="77777777" w:rsidR="0009310E" w:rsidRPr="001B235C" w:rsidRDefault="0009310E" w:rsidP="0009310E">
      <w:pPr>
        <w:pStyle w:val="Geenafstand"/>
        <w:spacing w:line="276" w:lineRule="auto"/>
        <w:rPr>
          <w:rFonts w:asciiTheme="minorHAnsi" w:hAnsiTheme="minorHAnsi" w:cstheme="minorHAnsi"/>
        </w:rPr>
      </w:pPr>
      <w:r w:rsidRPr="001B235C">
        <w:rPr>
          <w:rFonts w:asciiTheme="minorHAnsi" w:hAnsiTheme="minorHAnsi" w:cstheme="minorHAnsi"/>
        </w:rPr>
        <w:t>At the end of this course, participants:</w:t>
      </w:r>
    </w:p>
    <w:p w14:paraId="161EFE46" w14:textId="77777777" w:rsidR="0009310E" w:rsidRPr="001B235C" w:rsidRDefault="0009310E" w:rsidP="0009310E">
      <w:pPr>
        <w:pStyle w:val="Geenafstand"/>
        <w:numPr>
          <w:ilvl w:val="0"/>
          <w:numId w:val="33"/>
        </w:numPr>
        <w:spacing w:line="276" w:lineRule="auto"/>
        <w:rPr>
          <w:rFonts w:asciiTheme="minorHAnsi" w:hAnsiTheme="minorHAnsi" w:cstheme="minorHAnsi"/>
        </w:rPr>
      </w:pPr>
      <w:r w:rsidRPr="001B235C">
        <w:rPr>
          <w:rFonts w:asciiTheme="minorHAnsi" w:hAnsiTheme="minorHAnsi" w:cstheme="minorHAnsi"/>
        </w:rPr>
        <w:t>Have acquired skills that allow them to work independently as an epidemiologist</w:t>
      </w:r>
    </w:p>
    <w:p w14:paraId="3E0D849E" w14:textId="77777777" w:rsidR="0009310E" w:rsidRPr="001B235C" w:rsidRDefault="0009310E" w:rsidP="0009310E">
      <w:pPr>
        <w:pStyle w:val="Geenafstand"/>
        <w:numPr>
          <w:ilvl w:val="0"/>
          <w:numId w:val="33"/>
        </w:numPr>
        <w:spacing w:line="276" w:lineRule="auto"/>
        <w:rPr>
          <w:rFonts w:asciiTheme="minorHAnsi" w:hAnsiTheme="minorHAnsi" w:cstheme="minorHAnsi"/>
        </w:rPr>
      </w:pPr>
      <w:r w:rsidRPr="001B235C">
        <w:rPr>
          <w:rFonts w:asciiTheme="minorHAnsi" w:hAnsiTheme="minorHAnsi" w:cstheme="minorHAnsi"/>
        </w:rPr>
        <w:t>Have knowledge of and be able to conduct consultations</w:t>
      </w:r>
    </w:p>
    <w:p w14:paraId="27A57C4A" w14:textId="77777777" w:rsidR="0009310E" w:rsidRPr="001B235C" w:rsidRDefault="0009310E" w:rsidP="0009310E">
      <w:pPr>
        <w:pStyle w:val="Geenafstand"/>
        <w:numPr>
          <w:ilvl w:val="0"/>
          <w:numId w:val="33"/>
        </w:numPr>
        <w:spacing w:line="276" w:lineRule="auto"/>
        <w:rPr>
          <w:rFonts w:asciiTheme="minorHAnsi" w:hAnsiTheme="minorHAnsi" w:cstheme="minorHAnsi"/>
        </w:rPr>
      </w:pPr>
      <w:r w:rsidRPr="001B235C">
        <w:rPr>
          <w:rFonts w:asciiTheme="minorHAnsi" w:hAnsiTheme="minorHAnsi" w:cstheme="minorHAnsi"/>
        </w:rPr>
        <w:t>Have knowledge of and be able to peer review research paper</w:t>
      </w:r>
    </w:p>
    <w:p w14:paraId="129DE306" w14:textId="77777777" w:rsidR="0009310E" w:rsidRPr="001B235C" w:rsidRDefault="0009310E" w:rsidP="0009310E">
      <w:pPr>
        <w:pStyle w:val="Geenafstand"/>
        <w:numPr>
          <w:ilvl w:val="0"/>
          <w:numId w:val="33"/>
        </w:numPr>
        <w:spacing w:line="276" w:lineRule="auto"/>
        <w:rPr>
          <w:rFonts w:asciiTheme="minorHAnsi" w:hAnsiTheme="minorHAnsi" w:cstheme="minorHAnsi"/>
        </w:rPr>
      </w:pPr>
      <w:r w:rsidRPr="001B235C">
        <w:rPr>
          <w:rFonts w:asciiTheme="minorHAnsi" w:hAnsiTheme="minorHAnsi" w:cstheme="minorHAnsi"/>
        </w:rPr>
        <w:t>Have learned to keep structured notes of their progress</w:t>
      </w:r>
    </w:p>
    <w:p w14:paraId="4E1B233D"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credits</w:t>
      </w:r>
    </w:p>
    <w:p w14:paraId="0223AEA2" w14:textId="77777777" w:rsidR="0009310E" w:rsidRPr="001B235C" w:rsidRDefault="0009310E" w:rsidP="0009310E">
      <w:pPr>
        <w:rPr>
          <w:rFonts w:asciiTheme="minorHAnsi" w:hAnsiTheme="minorHAnsi" w:cstheme="minorHAnsi"/>
          <w:sz w:val="22"/>
          <w:szCs w:val="22"/>
          <w:lang w:val="en-US"/>
        </w:rPr>
      </w:pPr>
      <w:r w:rsidRPr="001B235C">
        <w:rPr>
          <w:rFonts w:asciiTheme="minorHAnsi" w:hAnsiTheme="minorHAnsi" w:cstheme="minorHAnsi"/>
          <w:sz w:val="22"/>
          <w:szCs w:val="22"/>
          <w:lang w:val="en-US"/>
        </w:rPr>
        <w:t>1.5 ECTS (approximately 42 hours study load)</w:t>
      </w:r>
    </w:p>
    <w:p w14:paraId="2DEF3DAA"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Requirements for participation</w:t>
      </w:r>
    </w:p>
    <w:p w14:paraId="4E1D812B" w14:textId="77777777" w:rsidR="0009310E" w:rsidRPr="001B235C" w:rsidRDefault="0009310E" w:rsidP="0009310E">
      <w:pPr>
        <w:pStyle w:val="Standaard0"/>
        <w:rPr>
          <w:rFonts w:asciiTheme="minorHAnsi" w:hAnsiTheme="minorHAnsi" w:cstheme="minorHAnsi"/>
          <w:szCs w:val="22"/>
          <w:lang w:val="en-GB"/>
        </w:rPr>
      </w:pPr>
      <w:r w:rsidRPr="001B235C">
        <w:rPr>
          <w:rFonts w:asciiTheme="minorHAnsi" w:hAnsiTheme="minorHAnsi" w:cstheme="minorHAnsi"/>
          <w:szCs w:val="22"/>
          <w:lang w:val="en-GB"/>
        </w:rPr>
        <w:t>None</w:t>
      </w:r>
    </w:p>
    <w:p w14:paraId="5CF13A5E"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Preparation</w:t>
      </w:r>
    </w:p>
    <w:p w14:paraId="2D5909A2" w14:textId="77777777" w:rsidR="0009310E" w:rsidRPr="001B235C" w:rsidRDefault="0009310E" w:rsidP="0009310E">
      <w:pPr>
        <w:pStyle w:val="Standaard0"/>
        <w:rPr>
          <w:rFonts w:asciiTheme="minorHAnsi" w:hAnsiTheme="minorHAnsi" w:cstheme="minorHAnsi"/>
          <w:szCs w:val="22"/>
          <w:lang w:val="en-GB"/>
        </w:rPr>
      </w:pPr>
      <w:r w:rsidRPr="001B235C">
        <w:rPr>
          <w:rFonts w:asciiTheme="minorHAnsi" w:hAnsiTheme="minorHAnsi" w:cstheme="minorHAnsi"/>
          <w:szCs w:val="22"/>
          <w:lang w:val="en-GB"/>
        </w:rPr>
        <w:t>None</w:t>
      </w:r>
    </w:p>
    <w:p w14:paraId="4BD34B64"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Assessment</w:t>
      </w:r>
    </w:p>
    <w:p w14:paraId="0400165F" w14:textId="77777777" w:rsidR="0009310E" w:rsidRPr="001B235C" w:rsidRDefault="0009310E" w:rsidP="0009310E">
      <w:pPr>
        <w:jc w:val="both"/>
        <w:rPr>
          <w:rFonts w:asciiTheme="minorHAnsi" w:hAnsiTheme="minorHAnsi" w:cstheme="minorHAnsi"/>
          <w:sz w:val="22"/>
          <w:szCs w:val="22"/>
          <w:lang w:val="en-US"/>
        </w:rPr>
      </w:pPr>
      <w:r w:rsidRPr="001B235C">
        <w:rPr>
          <w:rFonts w:asciiTheme="minorHAnsi" w:hAnsiTheme="minorHAnsi" w:cstheme="minorHAnsi"/>
          <w:sz w:val="22"/>
          <w:szCs w:val="22"/>
          <w:lang w:val="en-US"/>
        </w:rPr>
        <w:t>Active participation during this course is important. In addition, the following three requirements are mandatory:</w:t>
      </w:r>
    </w:p>
    <w:p w14:paraId="1266E23A" w14:textId="77777777" w:rsidR="0009310E" w:rsidRPr="001B235C" w:rsidRDefault="0009310E" w:rsidP="0009310E">
      <w:pPr>
        <w:pStyle w:val="Lijstalinea"/>
        <w:numPr>
          <w:ilvl w:val="0"/>
          <w:numId w:val="34"/>
        </w:numPr>
        <w:spacing w:after="0"/>
        <w:jc w:val="both"/>
        <w:rPr>
          <w:rFonts w:asciiTheme="minorHAnsi" w:hAnsiTheme="minorHAnsi" w:cstheme="minorHAnsi"/>
        </w:rPr>
      </w:pPr>
      <w:r w:rsidRPr="001B235C">
        <w:rPr>
          <w:rFonts w:asciiTheme="minorHAnsi" w:hAnsiTheme="minorHAnsi" w:cstheme="minorHAnsi"/>
        </w:rPr>
        <w:t xml:space="preserve">preparation for each session; </w:t>
      </w:r>
    </w:p>
    <w:p w14:paraId="100188E4" w14:textId="77777777" w:rsidR="0009310E" w:rsidRPr="001B235C" w:rsidRDefault="0009310E" w:rsidP="0009310E">
      <w:pPr>
        <w:pStyle w:val="Lijstalinea"/>
        <w:numPr>
          <w:ilvl w:val="0"/>
          <w:numId w:val="34"/>
        </w:numPr>
        <w:spacing w:after="0"/>
        <w:jc w:val="both"/>
        <w:rPr>
          <w:rFonts w:asciiTheme="minorHAnsi" w:hAnsiTheme="minorHAnsi" w:cstheme="minorHAnsi"/>
        </w:rPr>
      </w:pPr>
      <w:r w:rsidRPr="001B235C">
        <w:rPr>
          <w:rFonts w:asciiTheme="minorHAnsi" w:hAnsiTheme="minorHAnsi" w:cstheme="minorHAnsi"/>
        </w:rPr>
        <w:t>attendance to each session;</w:t>
      </w:r>
    </w:p>
    <w:p w14:paraId="25ED40B0" w14:textId="77777777" w:rsidR="0009310E" w:rsidRPr="001B235C" w:rsidRDefault="0009310E" w:rsidP="0009310E">
      <w:pPr>
        <w:pStyle w:val="Lijstalinea"/>
        <w:numPr>
          <w:ilvl w:val="0"/>
          <w:numId w:val="34"/>
        </w:numPr>
        <w:spacing w:after="0"/>
        <w:jc w:val="both"/>
        <w:rPr>
          <w:rFonts w:asciiTheme="minorHAnsi" w:hAnsiTheme="minorHAnsi" w:cstheme="minorHAnsi"/>
          <w:b/>
        </w:rPr>
      </w:pPr>
      <w:r w:rsidRPr="001B235C">
        <w:rPr>
          <w:rFonts w:asciiTheme="minorHAnsi" w:hAnsiTheme="minorHAnsi" w:cstheme="minorHAnsi"/>
        </w:rPr>
        <w:t>writing personal portfolio (see below).</w:t>
      </w:r>
    </w:p>
    <w:p w14:paraId="19D759B6" w14:textId="77777777" w:rsidR="0009310E" w:rsidRPr="001B235C" w:rsidRDefault="0009310E" w:rsidP="0009310E">
      <w:pPr>
        <w:jc w:val="both"/>
        <w:rPr>
          <w:rFonts w:asciiTheme="minorHAnsi" w:hAnsiTheme="minorHAnsi" w:cstheme="minorHAnsi"/>
          <w:b/>
          <w:lang w:val="en-US"/>
        </w:rPr>
      </w:pPr>
      <w:r w:rsidRPr="001B235C">
        <w:rPr>
          <w:rFonts w:asciiTheme="minorHAnsi" w:hAnsiTheme="minorHAnsi" w:cstheme="minorHAnsi"/>
          <w:sz w:val="22"/>
          <w:szCs w:val="22"/>
          <w:lang w:val="en-US"/>
        </w:rPr>
        <w:t xml:space="preserve">Assessment of this course will be based on the personal portfolio and an oral examination based on that portfolio. During the examination, participants will be assessed on their capacities regarding the skills that </w:t>
      </w:r>
      <w:r w:rsidRPr="001B235C">
        <w:rPr>
          <w:rFonts w:asciiTheme="minorHAnsi" w:hAnsiTheme="minorHAnsi" w:cstheme="minorHAnsi"/>
          <w:lang w:val="en-US"/>
        </w:rPr>
        <w:t xml:space="preserve">are trained during the course. </w:t>
      </w:r>
    </w:p>
    <w:p w14:paraId="75995050"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lastRenderedPageBreak/>
        <w:t>Dates and registration</w:t>
      </w:r>
    </w:p>
    <w:p w14:paraId="15AB0BEB"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Dates</w:t>
      </w:r>
    </w:p>
    <w:p w14:paraId="5DF4FDC7" w14:textId="77777777" w:rsidR="0009310E" w:rsidRPr="001B235C" w:rsidRDefault="0009310E" w:rsidP="0009310E">
      <w:pPr>
        <w:pStyle w:val="Standaard0"/>
        <w:ind w:left="-25"/>
        <w:rPr>
          <w:rFonts w:asciiTheme="minorHAnsi" w:hAnsiTheme="minorHAnsi" w:cstheme="minorHAnsi"/>
          <w:lang w:val="en-US"/>
        </w:rPr>
      </w:pPr>
      <w:r w:rsidRPr="001B235C">
        <w:rPr>
          <w:rFonts w:asciiTheme="minorHAnsi" w:hAnsiTheme="minorHAnsi" w:cstheme="minorHAnsi"/>
          <w:lang w:val="en-GB"/>
        </w:rPr>
        <w:t>The course is taught twice per year. Note, each session will be scheduled twice per year. Participants should attend each session once. However, sessions need not be followed consecutively (although it is highly recommended to follow Consultation-I and Consultation-II consecutively).</w:t>
      </w:r>
    </w:p>
    <w:p w14:paraId="1AB8991B"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Registration</w:t>
      </w:r>
    </w:p>
    <w:p w14:paraId="36D6642C" w14:textId="77777777" w:rsidR="0009310E" w:rsidRPr="001B235C" w:rsidRDefault="0009310E" w:rsidP="0009310E">
      <w:pPr>
        <w:pStyle w:val="Standaard0"/>
        <w:ind w:left="-25"/>
        <w:rPr>
          <w:rFonts w:asciiTheme="minorHAnsi" w:hAnsiTheme="minorHAnsi" w:cstheme="minorHAnsi"/>
          <w:lang w:val="en-GB"/>
        </w:rPr>
      </w:pPr>
      <w:r w:rsidRPr="001B235C">
        <w:rPr>
          <w:rFonts w:asciiTheme="minorHAnsi" w:hAnsiTheme="minorHAnsi" w:cstheme="minorHAnsi"/>
          <w:lang w:val="en-GB"/>
        </w:rPr>
        <w:t>Registration for the course is done via Tamara Wienen, secretary of the department of Clinical Epidemiology, thmcwienen@lumc.nl.</w:t>
      </w:r>
    </w:p>
    <w:p w14:paraId="59CDAAC6" w14:textId="77777777" w:rsidR="0009310E" w:rsidRPr="001B235C" w:rsidRDefault="0009310E" w:rsidP="0009310E">
      <w:pPr>
        <w:pStyle w:val="Kop30"/>
        <w:rPr>
          <w:rFonts w:asciiTheme="minorHAnsi" w:hAnsiTheme="minorHAnsi" w:cstheme="minorHAnsi"/>
          <w:lang w:val="en-GB"/>
        </w:rPr>
      </w:pPr>
      <w:r w:rsidRPr="001B235C">
        <w:rPr>
          <w:rFonts w:asciiTheme="minorHAnsi" w:hAnsiTheme="minorHAnsi" w:cstheme="minorHAnsi"/>
          <w:lang w:val="en-GB"/>
        </w:rPr>
        <w:t>Costs</w:t>
      </w:r>
    </w:p>
    <w:p w14:paraId="421D5003" w14:textId="77777777" w:rsidR="0009310E" w:rsidRPr="001B235C" w:rsidRDefault="0009310E" w:rsidP="0009310E">
      <w:pPr>
        <w:rPr>
          <w:rFonts w:asciiTheme="minorHAnsi" w:hAnsiTheme="minorHAnsi" w:cstheme="minorHAnsi"/>
          <w:lang w:val="en-GB"/>
        </w:rPr>
      </w:pPr>
      <w:r w:rsidRPr="001B235C">
        <w:rPr>
          <w:rFonts w:asciiTheme="minorHAnsi" w:hAnsiTheme="minorHAnsi" w:cstheme="minorHAnsi"/>
          <w:lang w:val="en-GB"/>
        </w:rPr>
        <w:t>There is no charge for this course for LUMC employees.</w:t>
      </w:r>
    </w:p>
    <w:p w14:paraId="79935402" w14:textId="77777777" w:rsidR="0009310E" w:rsidRPr="001B235C" w:rsidRDefault="0009310E" w:rsidP="0009310E">
      <w:pPr>
        <w:pStyle w:val="Kop20"/>
        <w:rPr>
          <w:rFonts w:asciiTheme="minorHAnsi" w:hAnsiTheme="minorHAnsi" w:cstheme="minorHAnsi"/>
          <w:lang w:val="en-GB"/>
        </w:rPr>
      </w:pPr>
      <w:r w:rsidRPr="001B235C">
        <w:rPr>
          <w:rFonts w:asciiTheme="minorHAnsi" w:hAnsiTheme="minorHAnsi" w:cstheme="minorHAnsi"/>
          <w:lang w:val="en-GB"/>
        </w:rPr>
        <w:t>Course coordinators</w:t>
      </w:r>
    </w:p>
    <w:p w14:paraId="240AD786" w14:textId="77777777" w:rsidR="0009310E" w:rsidRPr="001B235C" w:rsidRDefault="0009310E" w:rsidP="0009310E">
      <w:pPr>
        <w:pStyle w:val="Standaard0"/>
        <w:ind w:left="-25"/>
        <w:rPr>
          <w:rFonts w:asciiTheme="minorHAnsi" w:hAnsiTheme="minorHAnsi" w:cstheme="minorHAnsi"/>
          <w:lang w:val="en-US"/>
        </w:rPr>
      </w:pPr>
      <w:r w:rsidRPr="001B235C">
        <w:rPr>
          <w:rFonts w:asciiTheme="minorHAnsi" w:hAnsiTheme="minorHAnsi" w:cstheme="minorHAnsi"/>
          <w:lang w:val="en-US"/>
        </w:rPr>
        <w:t xml:space="preserve">Prof. dr. R.H.H. </w:t>
      </w:r>
      <w:proofErr w:type="spellStart"/>
      <w:r w:rsidRPr="001B235C">
        <w:rPr>
          <w:rFonts w:asciiTheme="minorHAnsi" w:hAnsiTheme="minorHAnsi" w:cstheme="minorHAnsi"/>
          <w:lang w:val="en-US"/>
        </w:rPr>
        <w:t>Groenwold</w:t>
      </w:r>
      <w:proofErr w:type="spellEnd"/>
      <w:r w:rsidRPr="001B235C">
        <w:rPr>
          <w:rFonts w:asciiTheme="minorHAnsi" w:hAnsiTheme="minorHAnsi" w:cstheme="minorHAnsi"/>
          <w:lang w:val="en-US"/>
        </w:rPr>
        <w:t xml:space="preserve">, department of Clinical Epidemiology </w:t>
      </w:r>
    </w:p>
    <w:p w14:paraId="4EFB00D4" w14:textId="77777777" w:rsidR="0009310E" w:rsidRPr="001B235C" w:rsidRDefault="0009310E" w:rsidP="0009310E">
      <w:pPr>
        <w:pStyle w:val="Standaard0"/>
        <w:ind w:left="-25"/>
        <w:rPr>
          <w:rFonts w:asciiTheme="minorHAnsi" w:hAnsiTheme="minorHAnsi" w:cstheme="minorHAnsi"/>
          <w:lang w:val="en-US"/>
        </w:rPr>
      </w:pPr>
      <w:r w:rsidRPr="001B235C">
        <w:rPr>
          <w:rFonts w:asciiTheme="minorHAnsi" w:hAnsiTheme="minorHAnsi" w:cstheme="minorHAnsi"/>
          <w:lang w:val="en-US"/>
        </w:rPr>
        <w:t>Dr. B. Siegerink, department of Clinical Epidemiology</w:t>
      </w:r>
    </w:p>
    <w:p w14:paraId="0E5B93FE" w14:textId="77777777" w:rsidR="0009310E" w:rsidRPr="001B235C" w:rsidRDefault="0009310E" w:rsidP="0009310E">
      <w:pPr>
        <w:pStyle w:val="Standaard0"/>
        <w:rPr>
          <w:rFonts w:asciiTheme="minorHAnsi" w:hAnsiTheme="minorHAnsi" w:cstheme="minorHAnsi"/>
          <w:lang w:val="en-US"/>
        </w:rPr>
      </w:pPr>
    </w:p>
    <w:p w14:paraId="1CF855BE" w14:textId="77777777" w:rsidR="003B3056" w:rsidRPr="001B235C" w:rsidRDefault="003B3056">
      <w:pPr>
        <w:rPr>
          <w:rFonts w:asciiTheme="minorHAnsi" w:hAnsiTheme="minorHAnsi" w:cstheme="minorHAnsi"/>
          <w:lang w:val="en-US"/>
        </w:rPr>
      </w:pPr>
    </w:p>
    <w:sectPr w:rsidR="003B3056" w:rsidRPr="001B235C" w:rsidSect="00742939">
      <w:type w:val="oddPage"/>
      <w:pgSz w:w="11906" w:h="16838" w:code="9"/>
      <w:pgMar w:top="1162" w:right="1440" w:bottom="1077" w:left="1440" w:header="278"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D506" w14:textId="77777777" w:rsidR="005D194C" w:rsidRDefault="005D194C">
      <w:pPr>
        <w:spacing w:line="240" w:lineRule="auto"/>
      </w:pPr>
      <w:r>
        <w:separator/>
      </w:r>
    </w:p>
  </w:endnote>
  <w:endnote w:type="continuationSeparator" w:id="0">
    <w:p w14:paraId="30E98A73" w14:textId="77777777" w:rsidR="005D194C" w:rsidRDefault="005D1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3BFB" w14:textId="77777777" w:rsidR="001B235C" w:rsidRPr="00BA0DDD" w:rsidRDefault="001B235C" w:rsidP="00BA0D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007B" w14:textId="77777777" w:rsidR="001B235C" w:rsidRPr="00742939" w:rsidRDefault="001B235C" w:rsidP="00742939">
    <w:pPr>
      <w:pStyle w:val="Voettekst0"/>
      <w:tabs>
        <w:tab w:val="center" w:pos="4525"/>
        <w:tab w:val="right" w:pos="9050"/>
      </w:tabs>
      <w:jc w:val="left"/>
    </w:pPr>
    <w:r>
      <w:tab/>
    </w:r>
    <w:r>
      <w:tab/>
    </w:r>
    <w:bookmarkStart w:id="2" w:name="bmCopyrightBeknopt"/>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46AA" w14:textId="77777777" w:rsidR="005D194C" w:rsidRDefault="005D194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94FA" w14:textId="77777777" w:rsidR="001B235C" w:rsidRPr="00B469D1" w:rsidRDefault="001B235C" w:rsidP="00742939">
    <w:pPr>
      <w:pStyle w:val="Voettekst0"/>
      <w:tabs>
        <w:tab w:val="center" w:pos="4536"/>
      </w:tabs>
      <w:jc w:val="left"/>
    </w:pPr>
    <w:r>
      <w:t xml:space="preserve"> </w:t>
    </w:r>
    <w:r>
      <w:tab/>
    </w:r>
    <w:r w:rsidRPr="00B469D1">
      <w:fldChar w:fldCharType="begin"/>
    </w:r>
    <w:r w:rsidRPr="00B469D1">
      <w:instrText xml:space="preserve"> PAGE  \*MERGEFORMAT </w:instrText>
    </w:r>
    <w:r w:rsidRPr="00B469D1">
      <w:fldChar w:fldCharType="separate"/>
    </w:r>
    <w:r w:rsidRPr="00630A28">
      <w:rPr>
        <w:bCs/>
        <w:noProof/>
      </w:rPr>
      <w:t>18</w:t>
    </w:r>
    <w:r w:rsidRPr="00B469D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3940" w14:textId="77777777" w:rsidR="001B235C" w:rsidRPr="005D194C" w:rsidRDefault="001B235C" w:rsidP="002763AC">
    <w:pPr>
      <w:pStyle w:val="Voettekst"/>
      <w:framePr w:wrap="around" w:vAnchor="text" w:hAnchor="margin" w:xAlign="center" w:y="1"/>
      <w:rPr>
        <w:rStyle w:val="Paginanummer"/>
        <w:rFonts w:asciiTheme="minorHAnsi" w:hAnsiTheme="minorHAnsi" w:cstheme="minorHAnsi"/>
      </w:rPr>
    </w:pPr>
    <w:r w:rsidRPr="005D194C">
      <w:rPr>
        <w:rStyle w:val="Paginanummer"/>
        <w:rFonts w:asciiTheme="minorHAnsi" w:hAnsiTheme="minorHAnsi" w:cstheme="minorHAnsi"/>
      </w:rPr>
      <w:fldChar w:fldCharType="begin"/>
    </w:r>
    <w:r w:rsidRPr="005D194C">
      <w:rPr>
        <w:rStyle w:val="Paginanummer"/>
        <w:rFonts w:asciiTheme="minorHAnsi" w:hAnsiTheme="minorHAnsi" w:cstheme="minorHAnsi"/>
      </w:rPr>
      <w:instrText xml:space="preserve">PAGE  </w:instrText>
    </w:r>
    <w:r w:rsidRPr="005D194C">
      <w:rPr>
        <w:rStyle w:val="Paginanummer"/>
        <w:rFonts w:asciiTheme="minorHAnsi" w:hAnsiTheme="minorHAnsi" w:cstheme="minorHAnsi"/>
      </w:rPr>
      <w:fldChar w:fldCharType="separate"/>
    </w:r>
    <w:r w:rsidRPr="005D194C">
      <w:rPr>
        <w:rStyle w:val="Paginanummer"/>
        <w:rFonts w:asciiTheme="minorHAnsi" w:hAnsiTheme="minorHAnsi" w:cstheme="minorHAnsi"/>
        <w:noProof/>
      </w:rPr>
      <w:t>25</w:t>
    </w:r>
    <w:r w:rsidRPr="005D194C">
      <w:rPr>
        <w:rStyle w:val="Paginanummer"/>
        <w:rFonts w:asciiTheme="minorHAnsi" w:hAnsiTheme="minorHAnsi" w:cstheme="minorHAnsi"/>
      </w:rPr>
      <w:fldChar w:fldCharType="end"/>
    </w:r>
  </w:p>
  <w:p w14:paraId="5301165A" w14:textId="77777777" w:rsidR="001B235C" w:rsidRPr="00742939" w:rsidRDefault="001B235C" w:rsidP="00733EC6">
    <w:pPr>
      <w:pStyle w:val="Voettekst0"/>
      <w:tabs>
        <w:tab w:val="center" w:pos="4536"/>
        <w:tab w:val="right" w:pos="9025"/>
      </w:tabs>
      <w:rPr>
        <w:szCs w:val="18"/>
      </w:rP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DCDB" w14:textId="77777777" w:rsidR="001B235C" w:rsidRPr="00BA0DDD" w:rsidRDefault="001B235C" w:rsidP="00742939">
    <w:pPr>
      <w:pStyle w:val="Voettekst0"/>
      <w:tabs>
        <w:tab w:val="center" w:pos="4536"/>
        <w:tab w:val="right" w:pos="9025"/>
      </w:tabs>
      <w:jc w:val="left"/>
      <w:rPr>
        <w:i/>
      </w:rPr>
    </w:pPr>
    <w:r>
      <w:rPr>
        <w:rStyle w:val="Paginanummer"/>
      </w:rPr>
      <w:tab/>
    </w:r>
    <w:r>
      <w:rPr>
        <w:rStyle w:val="Paginanummer"/>
      </w:rPr>
      <w:fldChar w:fldCharType="begin"/>
    </w:r>
    <w:r>
      <w:rPr>
        <w:rStyle w:val="Paginanummer"/>
      </w:rPr>
      <w:instrText xml:space="preserve"> PAGE </w:instrText>
    </w:r>
    <w:r>
      <w:rPr>
        <w:rStyle w:val="Paginanummer"/>
      </w:rPr>
      <w:fldChar w:fldCharType="separate"/>
    </w:r>
    <w:r>
      <w:rPr>
        <w:rStyle w:val="Paginanummer"/>
        <w:noProof/>
      </w:rPr>
      <w:t>19</w:t>
    </w:r>
    <w:r>
      <w:rPr>
        <w:rStyle w:val="Paginanumm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CE8E" w14:textId="77777777" w:rsidR="005D194C" w:rsidRDefault="005D194C">
      <w:pPr>
        <w:spacing w:line="240" w:lineRule="auto"/>
      </w:pPr>
      <w:r>
        <w:separator/>
      </w:r>
    </w:p>
  </w:footnote>
  <w:footnote w:type="continuationSeparator" w:id="0">
    <w:p w14:paraId="0EC2AD4E" w14:textId="77777777" w:rsidR="005D194C" w:rsidRDefault="005D19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F788" w14:textId="77777777" w:rsidR="005D194C" w:rsidRDefault="005D19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B006" w14:textId="77777777" w:rsidR="005D194C" w:rsidRDefault="005D19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486A" w14:textId="77777777" w:rsidR="005D194C" w:rsidRDefault="005D194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F452" w14:textId="77777777" w:rsidR="001B235C" w:rsidRDefault="001B235C" w:rsidP="00C51CB3">
    <w:pPr>
      <w:pStyle w:val="Kopteks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D886" w14:textId="77777777" w:rsidR="001B235C" w:rsidRPr="00A15B2A" w:rsidRDefault="001B235C" w:rsidP="00A15B2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92E5" w14:textId="77777777" w:rsidR="001B235C" w:rsidRPr="00A15B2A" w:rsidRDefault="001B235C" w:rsidP="00A15B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B03C9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64A2D4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7E919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2C27E2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6EE2A9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76551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269B3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04109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CE87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E4CB6F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D846B9"/>
    <w:multiLevelType w:val="hybridMultilevel"/>
    <w:tmpl w:val="C58CFD5C"/>
    <w:lvl w:ilvl="0" w:tplc="50D8E3F6">
      <w:start w:val="1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8A23D8E"/>
    <w:multiLevelType w:val="hybridMultilevel"/>
    <w:tmpl w:val="84D2D182"/>
    <w:lvl w:ilvl="0" w:tplc="BC1C21D6">
      <w:start w:val="3"/>
      <w:numFmt w:val="bullet"/>
      <w:lvlText w:val="-"/>
      <w:lvlJc w:val="left"/>
      <w:rPr>
        <w:rFonts w:ascii="Calibri" w:eastAsia="Calibri" w:hAnsi="Calibri" w:cs="Calibri" w:hint="default"/>
      </w:rPr>
    </w:lvl>
    <w:lvl w:ilvl="1" w:tplc="FFFFFFFF">
      <w:start w:val="1"/>
      <w:numFmt w:val="bullet"/>
      <w:lvlText w:val="o"/>
      <w:lvlJc w:val="left"/>
      <w:pPr>
        <w:ind w:left="-2896" w:hanging="360"/>
      </w:pPr>
      <w:rPr>
        <w:rFonts w:ascii="Courier New" w:hAnsi="Courier New" w:cs="Courier New" w:hint="default"/>
      </w:rPr>
    </w:lvl>
    <w:lvl w:ilvl="2" w:tplc="FFFFFFFF">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1456" w:hanging="360"/>
      </w:pPr>
      <w:rPr>
        <w:rFonts w:ascii="Symbol" w:hAnsi="Symbol" w:hint="default"/>
      </w:rPr>
    </w:lvl>
    <w:lvl w:ilvl="4" w:tplc="FFFFFFFF" w:tentative="1">
      <w:start w:val="1"/>
      <w:numFmt w:val="bullet"/>
      <w:lvlText w:val="o"/>
      <w:lvlJc w:val="left"/>
      <w:pPr>
        <w:ind w:left="-736" w:hanging="360"/>
      </w:pPr>
      <w:rPr>
        <w:rFonts w:ascii="Courier New" w:hAnsi="Courier New" w:cs="Courier New" w:hint="default"/>
      </w:rPr>
    </w:lvl>
    <w:lvl w:ilvl="5" w:tplc="FFFFFFFF" w:tentative="1">
      <w:start w:val="1"/>
      <w:numFmt w:val="bullet"/>
      <w:lvlText w:val=""/>
      <w:lvlJc w:val="left"/>
      <w:pPr>
        <w:ind w:left="-16" w:hanging="360"/>
      </w:pPr>
      <w:rPr>
        <w:rFonts w:ascii="Wingdings" w:hAnsi="Wingdings" w:hint="default"/>
      </w:rPr>
    </w:lvl>
    <w:lvl w:ilvl="6" w:tplc="FFFFFFFF" w:tentative="1">
      <w:start w:val="1"/>
      <w:numFmt w:val="bullet"/>
      <w:lvlText w:val=""/>
      <w:lvlJc w:val="left"/>
      <w:pPr>
        <w:ind w:left="704" w:hanging="360"/>
      </w:pPr>
      <w:rPr>
        <w:rFonts w:ascii="Symbol" w:hAnsi="Symbol" w:hint="default"/>
      </w:rPr>
    </w:lvl>
    <w:lvl w:ilvl="7" w:tplc="FFFFFFFF" w:tentative="1">
      <w:start w:val="1"/>
      <w:numFmt w:val="bullet"/>
      <w:lvlText w:val="o"/>
      <w:lvlJc w:val="left"/>
      <w:pPr>
        <w:ind w:left="1424" w:hanging="360"/>
      </w:pPr>
      <w:rPr>
        <w:rFonts w:ascii="Courier New" w:hAnsi="Courier New" w:cs="Courier New" w:hint="default"/>
      </w:rPr>
    </w:lvl>
    <w:lvl w:ilvl="8" w:tplc="FFFFFFFF" w:tentative="1">
      <w:start w:val="1"/>
      <w:numFmt w:val="bullet"/>
      <w:lvlText w:val=""/>
      <w:lvlJc w:val="left"/>
      <w:pPr>
        <w:ind w:left="2144" w:hanging="360"/>
      </w:pPr>
      <w:rPr>
        <w:rFonts w:ascii="Wingdings" w:hAnsi="Wingdings" w:hint="default"/>
      </w:rPr>
    </w:lvl>
  </w:abstractNum>
  <w:abstractNum w:abstractNumId="12" w15:restartNumberingAfterBreak="0">
    <w:nsid w:val="1A0C7D02"/>
    <w:multiLevelType w:val="hybridMultilevel"/>
    <w:tmpl w:val="FADEDB4E"/>
    <w:lvl w:ilvl="0" w:tplc="50D8E3F6">
      <w:start w:val="1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A747EC1"/>
    <w:multiLevelType w:val="hybridMultilevel"/>
    <w:tmpl w:val="025E124E"/>
    <w:lvl w:ilvl="0" w:tplc="50D8E3F6">
      <w:start w:val="1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EDE63DB"/>
    <w:multiLevelType w:val="hybridMultilevel"/>
    <w:tmpl w:val="4224DB46"/>
    <w:lvl w:ilvl="0" w:tplc="50D8E3F6">
      <w:start w:val="1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CE5199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15:restartNumberingAfterBreak="0">
    <w:nsid w:val="2F811F31"/>
    <w:multiLevelType w:val="hybridMultilevel"/>
    <w:tmpl w:val="84C0525C"/>
    <w:lvl w:ilvl="0" w:tplc="50D8E3F6">
      <w:start w:val="10"/>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DB1063"/>
    <w:multiLevelType w:val="hybridMultilevel"/>
    <w:tmpl w:val="A04630DA"/>
    <w:lvl w:ilvl="0" w:tplc="4C48F54A">
      <w:start w:val="1"/>
      <w:numFmt w:val="decimal"/>
      <w:lvlText w:val="%1"/>
      <w:lvlJc w:val="left"/>
      <w:pPr>
        <w:ind w:left="780" w:hanging="420"/>
      </w:pPr>
      <w:rPr>
        <w:rFonts w:hint="default"/>
      </w:rPr>
    </w:lvl>
    <w:lvl w:ilvl="1" w:tplc="A0BAAD7E">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305EDA"/>
    <w:multiLevelType w:val="hybridMultilevel"/>
    <w:tmpl w:val="14148810"/>
    <w:lvl w:ilvl="0" w:tplc="50D8E3F6">
      <w:start w:val="1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3D07527"/>
    <w:multiLevelType w:val="multilevel"/>
    <w:tmpl w:val="3F8437B2"/>
    <w:lvl w:ilvl="0">
      <w:start w:val="10"/>
      <w:numFmt w:val="bullet"/>
      <w:lvlText w:val="-"/>
      <w:lvlJc w:val="left"/>
      <w:pPr>
        <w:tabs>
          <w:tab w:val="num" w:pos="170"/>
        </w:tabs>
        <w:ind w:left="170" w:hanging="170"/>
      </w:pPr>
      <w:rPr>
        <w:rFonts w:ascii="Times New Roman" w:eastAsia="Times New Roman" w:hAnsi="Times New Roman" w:cs="Times New Roman"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tabs>
          <w:tab w:val="num" w:pos="510"/>
        </w:tabs>
        <w:ind w:left="510" w:hanging="170"/>
      </w:pPr>
      <w:rPr>
        <w:rFonts w:ascii="Symbol" w:hAnsi="Symbol"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
      <w:lvlJc w:val="left"/>
      <w:pPr>
        <w:tabs>
          <w:tab w:val="num" w:pos="851"/>
        </w:tabs>
        <w:ind w:left="851" w:hanging="171"/>
      </w:pPr>
      <w:rPr>
        <w:rFonts w:ascii="Symbol" w:hAnsi="Symbol" w:hint="default"/>
      </w:rPr>
    </w:lvl>
    <w:lvl w:ilvl="5">
      <w:start w:val="1"/>
      <w:numFmt w:val="bullet"/>
      <w:lvlText w:val=""/>
      <w:lvlJc w:val="left"/>
      <w:pPr>
        <w:tabs>
          <w:tab w:val="num" w:pos="1021"/>
        </w:tabs>
        <w:ind w:left="1021" w:hanging="170"/>
      </w:pPr>
      <w:rPr>
        <w:rFonts w:ascii="Symbol" w:hAnsi="Symbol" w:hint="default"/>
      </w:rPr>
    </w:lvl>
    <w:lvl w:ilvl="6">
      <w:start w:val="1"/>
      <w:numFmt w:val="bullet"/>
      <w:lvlText w:val=""/>
      <w:lvlJc w:val="left"/>
      <w:pPr>
        <w:tabs>
          <w:tab w:val="num" w:pos="1191"/>
        </w:tabs>
        <w:ind w:left="1191" w:hanging="170"/>
      </w:pPr>
      <w:rPr>
        <w:rFonts w:ascii="Symbol" w:hAnsi="Symbol" w:hint="default"/>
      </w:rPr>
    </w:lvl>
    <w:lvl w:ilvl="7">
      <w:start w:val="1"/>
      <w:numFmt w:val="bullet"/>
      <w:lvlText w:val=""/>
      <w:lvlJc w:val="left"/>
      <w:pPr>
        <w:tabs>
          <w:tab w:val="num" w:pos="1361"/>
        </w:tabs>
        <w:ind w:left="1361" w:hanging="170"/>
      </w:pPr>
      <w:rPr>
        <w:rFonts w:ascii="Symbol" w:hAnsi="Symbol" w:hint="default"/>
      </w:rPr>
    </w:lvl>
    <w:lvl w:ilvl="8">
      <w:start w:val="1"/>
      <w:numFmt w:val="bullet"/>
      <w:lvlText w:val=""/>
      <w:lvlJc w:val="left"/>
      <w:pPr>
        <w:tabs>
          <w:tab w:val="num" w:pos="1531"/>
        </w:tabs>
        <w:ind w:left="1531" w:hanging="170"/>
      </w:pPr>
      <w:rPr>
        <w:rFonts w:ascii="Symbol" w:hAnsi="Symbol" w:hint="default"/>
      </w:rPr>
    </w:lvl>
  </w:abstractNum>
  <w:abstractNum w:abstractNumId="20" w15:restartNumberingAfterBreak="0">
    <w:nsid w:val="35D6127F"/>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4953F4F"/>
    <w:multiLevelType w:val="multilevel"/>
    <w:tmpl w:val="4B0EB7EC"/>
    <w:lvl w:ilvl="0">
      <w:start w:val="1"/>
      <w:numFmt w:val="decimal"/>
      <w:pStyle w:val="Kop1"/>
      <w:suff w:val="space"/>
      <w:lvlText w:val="%1."/>
      <w:lvlJc w:val="left"/>
      <w:pPr>
        <w:ind w:left="1277" w:firstLine="0"/>
      </w:pPr>
      <w:rPr>
        <w:rFonts w:hint="default"/>
      </w:rPr>
    </w:lvl>
    <w:lvl w:ilvl="1">
      <w:start w:val="1"/>
      <w:numFmt w:val="decimal"/>
      <w:pStyle w:val="Kop2"/>
      <w:suff w:val="space"/>
      <w:lvlText w:val="%1.%2"/>
      <w:lvlJc w:val="left"/>
      <w:pPr>
        <w:ind w:left="0" w:firstLine="0"/>
      </w:pPr>
      <w:rPr>
        <w:rFonts w:hint="default"/>
      </w:rPr>
    </w:lvl>
    <w:lvl w:ilvl="2">
      <w:start w:val="1"/>
      <w:numFmt w:val="decimal"/>
      <w:pStyle w:val="Kop3"/>
      <w:suff w:val="space"/>
      <w:lvlText w:val="%1.%2.%3"/>
      <w:lvlJc w:val="left"/>
      <w:pPr>
        <w:ind w:left="1277" w:firstLine="0"/>
      </w:pPr>
      <w:rPr>
        <w:rFonts w:hint="default"/>
      </w:rPr>
    </w:lvl>
    <w:lvl w:ilvl="3">
      <w:start w:val="1"/>
      <w:numFmt w:val="decimal"/>
      <w:pStyle w:val="Kop4"/>
      <w:suff w:val="space"/>
      <w:lvlText w:val="%1.%2.%3.%4"/>
      <w:lvlJc w:val="left"/>
      <w:pPr>
        <w:ind w:left="1277" w:firstLine="0"/>
      </w:pPr>
      <w:rPr>
        <w:rFonts w:hint="default"/>
      </w:rPr>
    </w:lvl>
    <w:lvl w:ilvl="4">
      <w:start w:val="1"/>
      <w:numFmt w:val="decimal"/>
      <w:pStyle w:val="Kop5"/>
      <w:suff w:val="space"/>
      <w:lvlText w:val="%1.%2.%3.%4.%5"/>
      <w:lvlJc w:val="left"/>
      <w:pPr>
        <w:ind w:left="1277" w:firstLine="0"/>
      </w:pPr>
      <w:rPr>
        <w:rFonts w:hint="default"/>
      </w:rPr>
    </w:lvl>
    <w:lvl w:ilvl="5">
      <w:start w:val="1"/>
      <w:numFmt w:val="decimal"/>
      <w:pStyle w:val="Kop6"/>
      <w:suff w:val="space"/>
      <w:lvlText w:val="%1.%2.%3.%4.%5.%6"/>
      <w:lvlJc w:val="left"/>
      <w:pPr>
        <w:ind w:left="1277" w:firstLine="0"/>
      </w:pPr>
      <w:rPr>
        <w:rFonts w:hint="default"/>
      </w:rPr>
    </w:lvl>
    <w:lvl w:ilvl="6">
      <w:start w:val="1"/>
      <w:numFmt w:val="decimal"/>
      <w:pStyle w:val="Kop7"/>
      <w:suff w:val="space"/>
      <w:lvlText w:val="%1.%2.%3.%4.%5.%6.%7"/>
      <w:lvlJc w:val="left"/>
      <w:pPr>
        <w:ind w:left="1277" w:firstLine="0"/>
      </w:pPr>
      <w:rPr>
        <w:rFonts w:hint="default"/>
      </w:rPr>
    </w:lvl>
    <w:lvl w:ilvl="7">
      <w:start w:val="1"/>
      <w:numFmt w:val="decimal"/>
      <w:pStyle w:val="Kop8"/>
      <w:suff w:val="space"/>
      <w:lvlText w:val="Appendix %8"/>
      <w:lvlJc w:val="left"/>
      <w:pPr>
        <w:ind w:left="1277" w:firstLine="0"/>
      </w:pPr>
      <w:rPr>
        <w:rFonts w:hint="default"/>
      </w:rPr>
    </w:lvl>
    <w:lvl w:ilvl="8">
      <w:start w:val="1"/>
      <w:numFmt w:val="decimal"/>
      <w:pStyle w:val="Kop9"/>
      <w:suff w:val="space"/>
      <w:lvlText w:val="Bijlage %9"/>
      <w:lvlJc w:val="left"/>
      <w:pPr>
        <w:ind w:left="1277" w:firstLine="0"/>
      </w:pPr>
      <w:rPr>
        <w:rFonts w:hint="default"/>
      </w:rPr>
    </w:lvl>
  </w:abstractNum>
  <w:abstractNum w:abstractNumId="22" w15:restartNumberingAfterBreak="0">
    <w:nsid w:val="45407CC3"/>
    <w:multiLevelType w:val="hybridMultilevel"/>
    <w:tmpl w:val="C8388442"/>
    <w:lvl w:ilvl="0" w:tplc="CD1426E6">
      <w:start w:val="1"/>
      <w:numFmt w:val="bullet"/>
      <w:lvlText w:val=""/>
      <w:lvlJc w:val="left"/>
      <w:pPr>
        <w:ind w:left="720" w:hanging="360"/>
      </w:pPr>
      <w:rPr>
        <w:rFonts w:ascii="Symbol" w:hAnsi="Symbol" w:hint="default"/>
      </w:rPr>
    </w:lvl>
    <w:lvl w:ilvl="1" w:tplc="50D8E3F6">
      <w:start w:val="10"/>
      <w:numFmt w:val="bullet"/>
      <w:lvlText w:val="-"/>
      <w:lvlJc w:val="left"/>
      <w:pPr>
        <w:ind w:left="1815" w:hanging="735"/>
      </w:pPr>
      <w:rPr>
        <w:rFonts w:ascii="Times New Roman" w:eastAsia="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B9319B"/>
    <w:multiLevelType w:val="multilevel"/>
    <w:tmpl w:val="E5AC8E74"/>
    <w:lvl w:ilvl="0">
      <w:start w:val="1"/>
      <w:numFmt w:val="bullet"/>
      <w:pStyle w:val="Opsomming"/>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tabs>
          <w:tab w:val="num" w:pos="510"/>
        </w:tabs>
        <w:ind w:left="510" w:hanging="170"/>
      </w:pPr>
      <w:rPr>
        <w:rFonts w:ascii="Symbol" w:hAnsi="Symbol"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
      <w:lvlJc w:val="left"/>
      <w:pPr>
        <w:tabs>
          <w:tab w:val="num" w:pos="851"/>
        </w:tabs>
        <w:ind w:left="851" w:hanging="171"/>
      </w:pPr>
      <w:rPr>
        <w:rFonts w:ascii="Symbol" w:hAnsi="Symbol" w:hint="default"/>
      </w:rPr>
    </w:lvl>
    <w:lvl w:ilvl="5">
      <w:start w:val="1"/>
      <w:numFmt w:val="bullet"/>
      <w:lvlText w:val=""/>
      <w:lvlJc w:val="left"/>
      <w:pPr>
        <w:tabs>
          <w:tab w:val="num" w:pos="1021"/>
        </w:tabs>
        <w:ind w:left="1021" w:hanging="170"/>
      </w:pPr>
      <w:rPr>
        <w:rFonts w:ascii="Symbol" w:hAnsi="Symbol" w:hint="default"/>
      </w:rPr>
    </w:lvl>
    <w:lvl w:ilvl="6">
      <w:start w:val="1"/>
      <w:numFmt w:val="bullet"/>
      <w:lvlText w:val=""/>
      <w:lvlJc w:val="left"/>
      <w:pPr>
        <w:tabs>
          <w:tab w:val="num" w:pos="1191"/>
        </w:tabs>
        <w:ind w:left="1191" w:hanging="170"/>
      </w:pPr>
      <w:rPr>
        <w:rFonts w:ascii="Symbol" w:hAnsi="Symbol" w:hint="default"/>
      </w:rPr>
    </w:lvl>
    <w:lvl w:ilvl="7">
      <w:start w:val="1"/>
      <w:numFmt w:val="bullet"/>
      <w:lvlText w:val=""/>
      <w:lvlJc w:val="left"/>
      <w:pPr>
        <w:tabs>
          <w:tab w:val="num" w:pos="1361"/>
        </w:tabs>
        <w:ind w:left="1361" w:hanging="170"/>
      </w:pPr>
      <w:rPr>
        <w:rFonts w:ascii="Symbol" w:hAnsi="Symbol" w:hint="default"/>
      </w:rPr>
    </w:lvl>
    <w:lvl w:ilvl="8">
      <w:start w:val="1"/>
      <w:numFmt w:val="bullet"/>
      <w:lvlText w:val=""/>
      <w:lvlJc w:val="left"/>
      <w:pPr>
        <w:tabs>
          <w:tab w:val="num" w:pos="1531"/>
        </w:tabs>
        <w:ind w:left="1531" w:hanging="170"/>
      </w:pPr>
      <w:rPr>
        <w:rFonts w:ascii="Symbol" w:hAnsi="Symbol" w:hint="default"/>
      </w:rPr>
    </w:lvl>
  </w:abstractNum>
  <w:abstractNum w:abstractNumId="24" w15:restartNumberingAfterBreak="0">
    <w:nsid w:val="4E23582B"/>
    <w:multiLevelType w:val="multilevel"/>
    <w:tmpl w:val="08090023"/>
    <w:styleLink w:val="Artikelsectie"/>
    <w:lvl w:ilvl="0">
      <w:start w:val="1"/>
      <w:numFmt w:val="upperRoman"/>
      <w:lvlText w:val="Artikel %1."/>
      <w:lvlJc w:val="left"/>
      <w:pPr>
        <w:tabs>
          <w:tab w:val="num" w:pos="2160"/>
        </w:tabs>
        <w:ind w:left="0" w:firstLine="0"/>
      </w:pPr>
    </w:lvl>
    <w:lvl w:ilvl="1">
      <w:start w:val="1"/>
      <w:numFmt w:val="decimalZero"/>
      <w:isLgl/>
      <w:lvlText w:val="Sectie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8823EBD"/>
    <w:multiLevelType w:val="hybridMultilevel"/>
    <w:tmpl w:val="770455B8"/>
    <w:lvl w:ilvl="0" w:tplc="62E68C5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1B35D3"/>
    <w:multiLevelType w:val="multilevel"/>
    <w:tmpl w:val="F7F415AE"/>
    <w:lvl w:ilvl="0">
      <w:start w:val="1"/>
      <w:numFmt w:val="decimal"/>
      <w:pStyle w:val="Kop10"/>
      <w:lvlText w:val="%1"/>
      <w:lvlJc w:val="left"/>
      <w:pPr>
        <w:ind w:left="432" w:hanging="432"/>
      </w:pPr>
    </w:lvl>
    <w:lvl w:ilvl="1">
      <w:start w:val="1"/>
      <w:numFmt w:val="decimal"/>
      <w:pStyle w:val="Kop20"/>
      <w:lvlText w:val="%1.%2"/>
      <w:lvlJc w:val="left"/>
      <w:pPr>
        <w:ind w:left="576" w:hanging="576"/>
      </w:pPr>
    </w:lvl>
    <w:lvl w:ilvl="2">
      <w:start w:val="1"/>
      <w:numFmt w:val="decimal"/>
      <w:pStyle w:val="Kop30"/>
      <w:lvlText w:val="%1.%2.%3"/>
      <w:lvlJc w:val="left"/>
      <w:pPr>
        <w:ind w:left="720" w:hanging="720"/>
      </w:pPr>
    </w:lvl>
    <w:lvl w:ilvl="3">
      <w:start w:val="1"/>
      <w:numFmt w:val="decimal"/>
      <w:pStyle w:val="Kop40"/>
      <w:lvlText w:val="%1.%2.%3.%4"/>
      <w:lvlJc w:val="left"/>
      <w:pPr>
        <w:ind w:left="864" w:hanging="864"/>
      </w:pPr>
    </w:lvl>
    <w:lvl w:ilvl="4">
      <w:start w:val="1"/>
      <w:numFmt w:val="decimal"/>
      <w:pStyle w:val="Kop50"/>
      <w:lvlText w:val="%1.%2.%3.%4.%5"/>
      <w:lvlJc w:val="left"/>
      <w:pPr>
        <w:ind w:left="1008" w:hanging="1008"/>
      </w:pPr>
    </w:lvl>
    <w:lvl w:ilvl="5">
      <w:start w:val="1"/>
      <w:numFmt w:val="decimal"/>
      <w:pStyle w:val="Kop60"/>
      <w:lvlText w:val="%1.%2.%3.%4.%5.%6"/>
      <w:lvlJc w:val="left"/>
      <w:pPr>
        <w:ind w:left="1152" w:hanging="1152"/>
      </w:pPr>
    </w:lvl>
    <w:lvl w:ilvl="6">
      <w:start w:val="1"/>
      <w:numFmt w:val="decimal"/>
      <w:pStyle w:val="Kop70"/>
      <w:lvlText w:val="%1.%2.%3.%4.%5.%6.%7"/>
      <w:lvlJc w:val="left"/>
      <w:pPr>
        <w:ind w:left="1296" w:hanging="1296"/>
      </w:pPr>
    </w:lvl>
    <w:lvl w:ilvl="7">
      <w:start w:val="1"/>
      <w:numFmt w:val="decimal"/>
      <w:pStyle w:val="Kop80"/>
      <w:lvlText w:val="%1.%2.%3.%4.%5.%6.%7.%8"/>
      <w:lvlJc w:val="left"/>
      <w:pPr>
        <w:ind w:left="1440" w:hanging="1440"/>
      </w:pPr>
    </w:lvl>
    <w:lvl w:ilvl="8">
      <w:start w:val="1"/>
      <w:numFmt w:val="decimal"/>
      <w:pStyle w:val="Kop90"/>
      <w:lvlText w:val="%1.%2.%3.%4.%5.%6.%7.%8.%9"/>
      <w:lvlJc w:val="left"/>
      <w:pPr>
        <w:ind w:left="1584" w:hanging="1584"/>
      </w:pPr>
    </w:lvl>
  </w:abstractNum>
  <w:abstractNum w:abstractNumId="27" w15:restartNumberingAfterBreak="0">
    <w:nsid w:val="67C1211C"/>
    <w:multiLevelType w:val="multilevel"/>
    <w:tmpl w:val="A76A19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154509"/>
    <w:multiLevelType w:val="hybridMultilevel"/>
    <w:tmpl w:val="630E79D8"/>
    <w:lvl w:ilvl="0" w:tplc="50D8E3F6">
      <w:start w:val="1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1B15C72"/>
    <w:multiLevelType w:val="hybridMultilevel"/>
    <w:tmpl w:val="8A1E1D54"/>
    <w:lvl w:ilvl="0" w:tplc="CD1426E6">
      <w:start w:val="1"/>
      <w:numFmt w:val="bullet"/>
      <w:lvlText w:val=""/>
      <w:lvlJc w:val="left"/>
      <w:pPr>
        <w:ind w:left="360" w:hanging="360"/>
      </w:pPr>
      <w:rPr>
        <w:rFonts w:ascii="Symbol" w:hAnsi="Symbol" w:hint="default"/>
      </w:rPr>
    </w:lvl>
    <w:lvl w:ilvl="1" w:tplc="50D8E3F6">
      <w:start w:val="10"/>
      <w:numFmt w:val="bullet"/>
      <w:lvlText w:val="-"/>
      <w:lvlJc w:val="left"/>
      <w:pPr>
        <w:ind w:left="1080" w:hanging="360"/>
      </w:pPr>
      <w:rPr>
        <w:rFonts w:ascii="Times New Roman" w:eastAsia="Times New Roman" w:hAnsi="Times New Roman"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6FA36D2"/>
    <w:multiLevelType w:val="hybridMultilevel"/>
    <w:tmpl w:val="A04630DA"/>
    <w:lvl w:ilvl="0" w:tplc="4C48F54A">
      <w:start w:val="1"/>
      <w:numFmt w:val="decimal"/>
      <w:lvlText w:val="%1"/>
      <w:lvlJc w:val="left"/>
      <w:pPr>
        <w:ind w:left="780" w:hanging="420"/>
      </w:pPr>
      <w:rPr>
        <w:rFonts w:hint="default"/>
      </w:rPr>
    </w:lvl>
    <w:lvl w:ilvl="1" w:tplc="A0BAAD7E">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B77FAD"/>
    <w:multiLevelType w:val="hybridMultilevel"/>
    <w:tmpl w:val="E11C8EEE"/>
    <w:lvl w:ilvl="0" w:tplc="50D8E3F6">
      <w:start w:val="10"/>
      <w:numFmt w:val="bullet"/>
      <w:lvlText w:val="-"/>
      <w:lvlJc w:val="left"/>
      <w:rPr>
        <w:rFonts w:ascii="Times New Roman" w:eastAsia="Times New Roman" w:hAnsi="Times New Roman" w:cs="Times New Roman" w:hint="default"/>
      </w:rPr>
    </w:lvl>
    <w:lvl w:ilvl="1" w:tplc="FFFFFFFF">
      <w:start w:val="1"/>
      <w:numFmt w:val="bullet"/>
      <w:lvlText w:val="o"/>
      <w:lvlJc w:val="left"/>
      <w:pPr>
        <w:ind w:left="-3464" w:hanging="360"/>
      </w:pPr>
      <w:rPr>
        <w:rFonts w:ascii="Courier New" w:hAnsi="Courier New" w:cs="Courier New" w:hint="default"/>
      </w:rPr>
    </w:lvl>
    <w:lvl w:ilvl="2" w:tplc="FFFFFFFF">
      <w:start w:val="1"/>
      <w:numFmt w:val="bullet"/>
      <w:lvlText w:val=""/>
      <w:lvlJc w:val="left"/>
      <w:pPr>
        <w:ind w:left="-2744" w:hanging="360"/>
      </w:pPr>
      <w:rPr>
        <w:rFonts w:ascii="Wingdings" w:hAnsi="Wingdings" w:hint="default"/>
      </w:rPr>
    </w:lvl>
    <w:lvl w:ilvl="3" w:tplc="FFFFFFFF" w:tentative="1">
      <w:start w:val="1"/>
      <w:numFmt w:val="bullet"/>
      <w:lvlText w:val=""/>
      <w:lvlJc w:val="left"/>
      <w:pPr>
        <w:ind w:left="-2024" w:hanging="360"/>
      </w:pPr>
      <w:rPr>
        <w:rFonts w:ascii="Symbol" w:hAnsi="Symbol" w:hint="default"/>
      </w:rPr>
    </w:lvl>
    <w:lvl w:ilvl="4" w:tplc="FFFFFFFF" w:tentative="1">
      <w:start w:val="1"/>
      <w:numFmt w:val="bullet"/>
      <w:lvlText w:val="o"/>
      <w:lvlJc w:val="left"/>
      <w:pPr>
        <w:ind w:left="-1304" w:hanging="360"/>
      </w:pPr>
      <w:rPr>
        <w:rFonts w:ascii="Courier New" w:hAnsi="Courier New" w:cs="Courier New" w:hint="default"/>
      </w:rPr>
    </w:lvl>
    <w:lvl w:ilvl="5" w:tplc="FFFFFFFF" w:tentative="1">
      <w:start w:val="1"/>
      <w:numFmt w:val="bullet"/>
      <w:lvlText w:val=""/>
      <w:lvlJc w:val="left"/>
      <w:pPr>
        <w:ind w:left="-584" w:hanging="360"/>
      </w:pPr>
      <w:rPr>
        <w:rFonts w:ascii="Wingdings" w:hAnsi="Wingdings" w:hint="default"/>
      </w:rPr>
    </w:lvl>
    <w:lvl w:ilvl="6" w:tplc="FFFFFFFF" w:tentative="1">
      <w:start w:val="1"/>
      <w:numFmt w:val="bullet"/>
      <w:lvlText w:val=""/>
      <w:lvlJc w:val="left"/>
      <w:pPr>
        <w:ind w:left="136" w:hanging="360"/>
      </w:pPr>
      <w:rPr>
        <w:rFonts w:ascii="Symbol" w:hAnsi="Symbol" w:hint="default"/>
      </w:rPr>
    </w:lvl>
    <w:lvl w:ilvl="7" w:tplc="FFFFFFFF" w:tentative="1">
      <w:start w:val="1"/>
      <w:numFmt w:val="bullet"/>
      <w:lvlText w:val="o"/>
      <w:lvlJc w:val="left"/>
      <w:pPr>
        <w:ind w:left="856" w:hanging="360"/>
      </w:pPr>
      <w:rPr>
        <w:rFonts w:ascii="Courier New" w:hAnsi="Courier New" w:cs="Courier New" w:hint="default"/>
      </w:rPr>
    </w:lvl>
    <w:lvl w:ilvl="8" w:tplc="FFFFFFFF" w:tentative="1">
      <w:start w:val="1"/>
      <w:numFmt w:val="bullet"/>
      <w:lvlText w:val=""/>
      <w:lvlJc w:val="left"/>
      <w:pPr>
        <w:ind w:left="1576" w:hanging="360"/>
      </w:pPr>
      <w:rPr>
        <w:rFonts w:ascii="Wingdings" w:hAnsi="Wingdings" w:hint="default"/>
      </w:rPr>
    </w:lvl>
  </w:abstractNum>
  <w:abstractNum w:abstractNumId="32" w15:restartNumberingAfterBreak="0">
    <w:nsid w:val="7FDB4B8C"/>
    <w:multiLevelType w:val="multilevel"/>
    <w:tmpl w:val="1BCE1D98"/>
    <w:lvl w:ilvl="0">
      <w:start w:val="10"/>
      <w:numFmt w:val="bullet"/>
      <w:lvlText w:val="-"/>
      <w:lvlJc w:val="left"/>
      <w:pPr>
        <w:tabs>
          <w:tab w:val="num" w:pos="170"/>
        </w:tabs>
        <w:ind w:left="170" w:hanging="170"/>
      </w:pPr>
      <w:rPr>
        <w:rFonts w:ascii="Times New Roman" w:eastAsia="Times New Roman" w:hAnsi="Times New Roman" w:cs="Times New Roman"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tabs>
          <w:tab w:val="num" w:pos="510"/>
        </w:tabs>
        <w:ind w:left="510" w:hanging="170"/>
      </w:pPr>
      <w:rPr>
        <w:rFonts w:ascii="Symbol" w:hAnsi="Symbol"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
      <w:lvlJc w:val="left"/>
      <w:pPr>
        <w:tabs>
          <w:tab w:val="num" w:pos="851"/>
        </w:tabs>
        <w:ind w:left="851" w:hanging="171"/>
      </w:pPr>
      <w:rPr>
        <w:rFonts w:ascii="Symbol" w:hAnsi="Symbol" w:hint="default"/>
      </w:rPr>
    </w:lvl>
    <w:lvl w:ilvl="5">
      <w:start w:val="1"/>
      <w:numFmt w:val="bullet"/>
      <w:lvlText w:val=""/>
      <w:lvlJc w:val="left"/>
      <w:pPr>
        <w:tabs>
          <w:tab w:val="num" w:pos="1021"/>
        </w:tabs>
        <w:ind w:left="1021" w:hanging="170"/>
      </w:pPr>
      <w:rPr>
        <w:rFonts w:ascii="Symbol" w:hAnsi="Symbol" w:hint="default"/>
      </w:rPr>
    </w:lvl>
    <w:lvl w:ilvl="6">
      <w:start w:val="1"/>
      <w:numFmt w:val="bullet"/>
      <w:lvlText w:val=""/>
      <w:lvlJc w:val="left"/>
      <w:pPr>
        <w:tabs>
          <w:tab w:val="num" w:pos="1191"/>
        </w:tabs>
        <w:ind w:left="1191" w:hanging="170"/>
      </w:pPr>
      <w:rPr>
        <w:rFonts w:ascii="Symbol" w:hAnsi="Symbol" w:hint="default"/>
      </w:rPr>
    </w:lvl>
    <w:lvl w:ilvl="7">
      <w:start w:val="1"/>
      <w:numFmt w:val="bullet"/>
      <w:lvlText w:val=""/>
      <w:lvlJc w:val="left"/>
      <w:pPr>
        <w:tabs>
          <w:tab w:val="num" w:pos="1361"/>
        </w:tabs>
        <w:ind w:left="1361" w:hanging="170"/>
      </w:pPr>
      <w:rPr>
        <w:rFonts w:ascii="Symbol" w:hAnsi="Symbol" w:hint="default"/>
      </w:rPr>
    </w:lvl>
    <w:lvl w:ilvl="8">
      <w:start w:val="1"/>
      <w:numFmt w:val="bullet"/>
      <w:lvlText w:val=""/>
      <w:lvlJc w:val="left"/>
      <w:pPr>
        <w:tabs>
          <w:tab w:val="num" w:pos="1531"/>
        </w:tabs>
        <w:ind w:left="1531" w:hanging="170"/>
      </w:pPr>
      <w:rPr>
        <w:rFonts w:ascii="Symbol" w:hAnsi="Symbol" w:hint="default"/>
      </w:rPr>
    </w:lvl>
  </w:abstractNum>
  <w:abstractNum w:abstractNumId="33" w15:restartNumberingAfterBreak="0">
    <w:nsid w:val="7FF406FF"/>
    <w:multiLevelType w:val="hybridMultilevel"/>
    <w:tmpl w:val="0EB6E0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1811779">
    <w:abstractNumId w:val="9"/>
  </w:num>
  <w:num w:numId="2" w16cid:durableId="1249772419">
    <w:abstractNumId w:val="7"/>
  </w:num>
  <w:num w:numId="3" w16cid:durableId="1568420484">
    <w:abstractNumId w:val="6"/>
  </w:num>
  <w:num w:numId="4" w16cid:durableId="553663446">
    <w:abstractNumId w:val="5"/>
  </w:num>
  <w:num w:numId="5" w16cid:durableId="1356149637">
    <w:abstractNumId w:val="4"/>
  </w:num>
  <w:num w:numId="6" w16cid:durableId="1072314801">
    <w:abstractNumId w:val="8"/>
  </w:num>
  <w:num w:numId="7" w16cid:durableId="28334324">
    <w:abstractNumId w:val="3"/>
  </w:num>
  <w:num w:numId="8" w16cid:durableId="1485126769">
    <w:abstractNumId w:val="2"/>
  </w:num>
  <w:num w:numId="9" w16cid:durableId="220024707">
    <w:abstractNumId w:val="1"/>
  </w:num>
  <w:num w:numId="10" w16cid:durableId="674380760">
    <w:abstractNumId w:val="0"/>
  </w:num>
  <w:num w:numId="11" w16cid:durableId="139928208">
    <w:abstractNumId w:val="23"/>
  </w:num>
  <w:num w:numId="12" w16cid:durableId="668294148">
    <w:abstractNumId w:val="15"/>
  </w:num>
  <w:num w:numId="13" w16cid:durableId="1065496481">
    <w:abstractNumId w:val="20"/>
  </w:num>
  <w:num w:numId="14" w16cid:durableId="1682968073">
    <w:abstractNumId w:val="24"/>
  </w:num>
  <w:num w:numId="15" w16cid:durableId="664632599">
    <w:abstractNumId w:val="21"/>
  </w:num>
  <w:num w:numId="16" w16cid:durableId="700861052">
    <w:abstractNumId w:val="27"/>
  </w:num>
  <w:num w:numId="17" w16cid:durableId="1125391349">
    <w:abstractNumId w:val="26"/>
  </w:num>
  <w:num w:numId="18" w16cid:durableId="1239294106">
    <w:abstractNumId w:val="17"/>
  </w:num>
  <w:num w:numId="19" w16cid:durableId="2029133996">
    <w:abstractNumId w:val="22"/>
  </w:num>
  <w:num w:numId="20" w16cid:durableId="281693244">
    <w:abstractNumId w:val="30"/>
  </w:num>
  <w:num w:numId="21" w16cid:durableId="1594703372">
    <w:abstractNumId w:val="29"/>
  </w:num>
  <w:num w:numId="22" w16cid:durableId="603539650">
    <w:abstractNumId w:val="32"/>
  </w:num>
  <w:num w:numId="23" w16cid:durableId="213666796">
    <w:abstractNumId w:val="16"/>
  </w:num>
  <w:num w:numId="24" w16cid:durableId="1769615906">
    <w:abstractNumId w:val="19"/>
  </w:num>
  <w:num w:numId="25" w16cid:durableId="125855457">
    <w:abstractNumId w:val="18"/>
  </w:num>
  <w:num w:numId="26" w16cid:durableId="272246036">
    <w:abstractNumId w:val="14"/>
  </w:num>
  <w:num w:numId="27" w16cid:durableId="815804274">
    <w:abstractNumId w:val="12"/>
  </w:num>
  <w:num w:numId="28" w16cid:durableId="1601522755">
    <w:abstractNumId w:val="25"/>
  </w:num>
  <w:num w:numId="29" w16cid:durableId="1858956416">
    <w:abstractNumId w:val="13"/>
  </w:num>
  <w:num w:numId="30" w16cid:durableId="1279528426">
    <w:abstractNumId w:val="33"/>
  </w:num>
  <w:num w:numId="31" w16cid:durableId="1826123674">
    <w:abstractNumId w:val="11"/>
  </w:num>
  <w:num w:numId="32" w16cid:durableId="815995990">
    <w:abstractNumId w:val="31"/>
  </w:num>
  <w:num w:numId="33" w16cid:durableId="938761389">
    <w:abstractNumId w:val="28"/>
  </w:num>
  <w:num w:numId="34" w16cid:durableId="603541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0E"/>
    <w:rsid w:val="0009310E"/>
    <w:rsid w:val="001912FB"/>
    <w:rsid w:val="001B235C"/>
    <w:rsid w:val="002928C0"/>
    <w:rsid w:val="003B3056"/>
    <w:rsid w:val="005D194C"/>
    <w:rsid w:val="0071794A"/>
    <w:rsid w:val="0073529C"/>
    <w:rsid w:val="008C314F"/>
    <w:rsid w:val="00C43B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8EC1"/>
  <w15:chartTrackingRefBased/>
  <w15:docId w15:val="{344FC6EA-BD69-45B1-B47C-1A04EE50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310E"/>
    <w:pPr>
      <w:spacing w:after="0" w:line="300" w:lineRule="atLeast"/>
    </w:pPr>
    <w:rPr>
      <w:rFonts w:ascii="Times New Roman" w:eastAsia="Times New Roman" w:hAnsi="Times New Roman" w:cs="Times New Roman"/>
      <w:kern w:val="0"/>
      <w:sz w:val="21"/>
      <w:szCs w:val="24"/>
      <w:lang w:eastAsia="nl-NL"/>
      <w14:ligatures w14:val="none"/>
    </w:rPr>
  </w:style>
  <w:style w:type="paragraph" w:styleId="Kop10">
    <w:name w:val="heading 1"/>
    <w:basedOn w:val="Standaard0"/>
    <w:next w:val="Intro"/>
    <w:link w:val="Kop1Char"/>
    <w:qFormat/>
    <w:rsid w:val="0009310E"/>
    <w:pPr>
      <w:keepNext/>
      <w:numPr>
        <w:numId w:val="17"/>
      </w:numPr>
      <w:spacing w:after="300"/>
      <w:jc w:val="center"/>
      <w:outlineLvl w:val="0"/>
    </w:pPr>
    <w:rPr>
      <w:rFonts w:cs="Arial"/>
      <w:bCs/>
      <w:i/>
      <w:sz w:val="42"/>
      <w:szCs w:val="32"/>
    </w:rPr>
  </w:style>
  <w:style w:type="paragraph" w:styleId="Kop20">
    <w:name w:val="heading 2"/>
    <w:basedOn w:val="Kop10"/>
    <w:next w:val="Standaard"/>
    <w:link w:val="Kop2Char"/>
    <w:qFormat/>
    <w:rsid w:val="0009310E"/>
    <w:pPr>
      <w:numPr>
        <w:ilvl w:val="1"/>
      </w:numPr>
      <w:spacing w:before="600"/>
      <w:jc w:val="left"/>
      <w:outlineLvl w:val="1"/>
    </w:pPr>
    <w:rPr>
      <w:b/>
      <w:bCs w:val="0"/>
      <w:i w:val="0"/>
      <w:iCs/>
      <w:sz w:val="24"/>
      <w:szCs w:val="28"/>
    </w:rPr>
  </w:style>
  <w:style w:type="paragraph" w:styleId="Kop30">
    <w:name w:val="heading 3"/>
    <w:basedOn w:val="Kop20"/>
    <w:next w:val="Standaard"/>
    <w:link w:val="Kop3Char"/>
    <w:qFormat/>
    <w:rsid w:val="0009310E"/>
    <w:pPr>
      <w:numPr>
        <w:ilvl w:val="2"/>
      </w:numPr>
      <w:spacing w:before="300" w:after="0"/>
      <w:outlineLvl w:val="2"/>
    </w:pPr>
    <w:rPr>
      <w:bCs/>
      <w:sz w:val="22"/>
      <w:szCs w:val="26"/>
    </w:rPr>
  </w:style>
  <w:style w:type="paragraph" w:styleId="Kop40">
    <w:name w:val="heading 4"/>
    <w:basedOn w:val="Kop30"/>
    <w:next w:val="Standaard"/>
    <w:link w:val="Kop4Char"/>
    <w:qFormat/>
    <w:rsid w:val="0009310E"/>
    <w:pPr>
      <w:numPr>
        <w:ilvl w:val="3"/>
      </w:numPr>
      <w:outlineLvl w:val="3"/>
    </w:pPr>
    <w:rPr>
      <w:b w:val="0"/>
      <w:bCs w:val="0"/>
      <w:i/>
      <w:szCs w:val="28"/>
    </w:rPr>
  </w:style>
  <w:style w:type="paragraph" w:styleId="Kop50">
    <w:name w:val="heading 5"/>
    <w:basedOn w:val="Kop40"/>
    <w:next w:val="Standaard"/>
    <w:link w:val="Kop5Char"/>
    <w:qFormat/>
    <w:rsid w:val="0009310E"/>
    <w:pPr>
      <w:numPr>
        <w:ilvl w:val="4"/>
      </w:numPr>
      <w:outlineLvl w:val="4"/>
    </w:pPr>
    <w:rPr>
      <w:bCs/>
      <w:iCs w:val="0"/>
      <w:szCs w:val="26"/>
    </w:rPr>
  </w:style>
  <w:style w:type="paragraph" w:styleId="Kop60">
    <w:name w:val="heading 6"/>
    <w:basedOn w:val="Kop50"/>
    <w:next w:val="Standaard"/>
    <w:link w:val="Kop6Char"/>
    <w:qFormat/>
    <w:rsid w:val="0009310E"/>
    <w:pPr>
      <w:numPr>
        <w:ilvl w:val="5"/>
      </w:numPr>
      <w:outlineLvl w:val="5"/>
    </w:pPr>
    <w:rPr>
      <w:bCs w:val="0"/>
      <w:szCs w:val="22"/>
    </w:rPr>
  </w:style>
  <w:style w:type="paragraph" w:styleId="Kop70">
    <w:name w:val="heading 7"/>
    <w:basedOn w:val="Kop60"/>
    <w:next w:val="Standaard"/>
    <w:link w:val="Kop7Char"/>
    <w:qFormat/>
    <w:rsid w:val="0009310E"/>
    <w:pPr>
      <w:numPr>
        <w:ilvl w:val="6"/>
      </w:numPr>
      <w:outlineLvl w:val="6"/>
    </w:pPr>
  </w:style>
  <w:style w:type="paragraph" w:styleId="Kop80">
    <w:name w:val="heading 8"/>
    <w:basedOn w:val="Kop10"/>
    <w:next w:val="Standaard"/>
    <w:link w:val="Kop8Char"/>
    <w:qFormat/>
    <w:rsid w:val="0009310E"/>
    <w:pPr>
      <w:numPr>
        <w:ilvl w:val="7"/>
      </w:numPr>
      <w:outlineLvl w:val="7"/>
    </w:pPr>
    <w:rPr>
      <w:iCs/>
    </w:rPr>
  </w:style>
  <w:style w:type="paragraph" w:styleId="Kop90">
    <w:name w:val="heading 9"/>
    <w:basedOn w:val="Kop10"/>
    <w:next w:val="Standaard"/>
    <w:link w:val="Kop9Char"/>
    <w:qFormat/>
    <w:rsid w:val="0009310E"/>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0"/>
    <w:rsid w:val="0009310E"/>
    <w:rPr>
      <w:rFonts w:ascii="Times New Roman" w:eastAsia="Times New Roman" w:hAnsi="Times New Roman" w:cs="Arial"/>
      <w:bCs/>
      <w:i/>
      <w:kern w:val="0"/>
      <w:sz w:val="42"/>
      <w:szCs w:val="32"/>
      <w:lang w:eastAsia="nl-NL"/>
      <w14:ligatures w14:val="none"/>
    </w:rPr>
  </w:style>
  <w:style w:type="character" w:customStyle="1" w:styleId="Kop2Char">
    <w:name w:val="Kop 2 Char"/>
    <w:basedOn w:val="Standaardalinea-lettertype"/>
    <w:link w:val="Kop20"/>
    <w:rsid w:val="0009310E"/>
    <w:rPr>
      <w:rFonts w:ascii="Times New Roman" w:eastAsia="Times New Roman" w:hAnsi="Times New Roman" w:cs="Arial"/>
      <w:b/>
      <w:iCs/>
      <w:kern w:val="0"/>
      <w:sz w:val="24"/>
      <w:szCs w:val="28"/>
      <w:lang w:eastAsia="nl-NL"/>
      <w14:ligatures w14:val="none"/>
    </w:rPr>
  </w:style>
  <w:style w:type="character" w:customStyle="1" w:styleId="Kop3Char">
    <w:name w:val="Kop 3 Char"/>
    <w:basedOn w:val="Standaardalinea-lettertype"/>
    <w:link w:val="Kop30"/>
    <w:rsid w:val="0009310E"/>
    <w:rPr>
      <w:rFonts w:ascii="Times New Roman" w:eastAsia="Times New Roman" w:hAnsi="Times New Roman" w:cs="Arial"/>
      <w:b/>
      <w:bCs/>
      <w:iCs/>
      <w:kern w:val="0"/>
      <w:szCs w:val="26"/>
      <w:lang w:eastAsia="nl-NL"/>
      <w14:ligatures w14:val="none"/>
    </w:rPr>
  </w:style>
  <w:style w:type="character" w:customStyle="1" w:styleId="Kop4Char">
    <w:name w:val="Kop 4 Char"/>
    <w:basedOn w:val="Standaardalinea-lettertype"/>
    <w:link w:val="Kop40"/>
    <w:rsid w:val="0009310E"/>
    <w:rPr>
      <w:rFonts w:ascii="Times New Roman" w:eastAsia="Times New Roman" w:hAnsi="Times New Roman" w:cs="Arial"/>
      <w:i/>
      <w:iCs/>
      <w:kern w:val="0"/>
      <w:szCs w:val="28"/>
      <w:lang w:eastAsia="nl-NL"/>
      <w14:ligatures w14:val="none"/>
    </w:rPr>
  </w:style>
  <w:style w:type="character" w:customStyle="1" w:styleId="Kop5Char">
    <w:name w:val="Kop 5 Char"/>
    <w:basedOn w:val="Standaardalinea-lettertype"/>
    <w:link w:val="Kop50"/>
    <w:rsid w:val="0009310E"/>
    <w:rPr>
      <w:rFonts w:ascii="Times New Roman" w:eastAsia="Times New Roman" w:hAnsi="Times New Roman" w:cs="Arial"/>
      <w:bCs/>
      <w:i/>
      <w:kern w:val="0"/>
      <w:szCs w:val="26"/>
      <w:lang w:eastAsia="nl-NL"/>
      <w14:ligatures w14:val="none"/>
    </w:rPr>
  </w:style>
  <w:style w:type="character" w:customStyle="1" w:styleId="Kop6Char">
    <w:name w:val="Kop 6 Char"/>
    <w:basedOn w:val="Standaardalinea-lettertype"/>
    <w:link w:val="Kop60"/>
    <w:rsid w:val="0009310E"/>
    <w:rPr>
      <w:rFonts w:ascii="Times New Roman" w:eastAsia="Times New Roman" w:hAnsi="Times New Roman" w:cs="Arial"/>
      <w:i/>
      <w:kern w:val="0"/>
      <w:lang w:eastAsia="nl-NL"/>
      <w14:ligatures w14:val="none"/>
    </w:rPr>
  </w:style>
  <w:style w:type="character" w:customStyle="1" w:styleId="Kop7Char">
    <w:name w:val="Kop 7 Char"/>
    <w:basedOn w:val="Standaardalinea-lettertype"/>
    <w:link w:val="Kop70"/>
    <w:rsid w:val="0009310E"/>
    <w:rPr>
      <w:rFonts w:ascii="Times New Roman" w:eastAsia="Times New Roman" w:hAnsi="Times New Roman" w:cs="Arial"/>
      <w:i/>
      <w:kern w:val="0"/>
      <w:lang w:eastAsia="nl-NL"/>
      <w14:ligatures w14:val="none"/>
    </w:rPr>
  </w:style>
  <w:style w:type="character" w:customStyle="1" w:styleId="Kop8Char">
    <w:name w:val="Kop 8 Char"/>
    <w:basedOn w:val="Standaardalinea-lettertype"/>
    <w:link w:val="Kop80"/>
    <w:rsid w:val="0009310E"/>
    <w:rPr>
      <w:rFonts w:ascii="Times New Roman" w:eastAsia="Times New Roman" w:hAnsi="Times New Roman" w:cs="Arial"/>
      <w:bCs/>
      <w:i/>
      <w:iCs/>
      <w:kern w:val="0"/>
      <w:sz w:val="42"/>
      <w:szCs w:val="32"/>
      <w:lang w:eastAsia="nl-NL"/>
      <w14:ligatures w14:val="none"/>
    </w:rPr>
  </w:style>
  <w:style w:type="character" w:customStyle="1" w:styleId="Kop9Char">
    <w:name w:val="Kop 9 Char"/>
    <w:basedOn w:val="Standaardalinea-lettertype"/>
    <w:link w:val="Kop90"/>
    <w:rsid w:val="0009310E"/>
    <w:rPr>
      <w:rFonts w:ascii="Times New Roman" w:eastAsia="Times New Roman" w:hAnsi="Times New Roman" w:cs="Arial"/>
      <w:bCs/>
      <w:i/>
      <w:kern w:val="0"/>
      <w:sz w:val="42"/>
      <w:szCs w:val="32"/>
      <w:lang w:eastAsia="nl-NL"/>
      <w14:ligatures w14:val="none"/>
    </w:rPr>
  </w:style>
  <w:style w:type="paragraph" w:styleId="Koptekst">
    <w:name w:val="header"/>
    <w:basedOn w:val="Standaard"/>
    <w:link w:val="KoptekstChar"/>
    <w:semiHidden/>
    <w:rsid w:val="0009310E"/>
    <w:pPr>
      <w:tabs>
        <w:tab w:val="center" w:pos="4153"/>
        <w:tab w:val="right" w:pos="8306"/>
      </w:tabs>
    </w:pPr>
  </w:style>
  <w:style w:type="character" w:customStyle="1" w:styleId="KoptekstChar">
    <w:name w:val="Koptekst Char"/>
    <w:basedOn w:val="Standaardalinea-lettertype"/>
    <w:link w:val="Koptekst"/>
    <w:semiHidden/>
    <w:rsid w:val="0009310E"/>
    <w:rPr>
      <w:rFonts w:ascii="Times New Roman" w:eastAsia="Times New Roman" w:hAnsi="Times New Roman" w:cs="Times New Roman"/>
      <w:kern w:val="0"/>
      <w:sz w:val="21"/>
      <w:szCs w:val="24"/>
      <w:lang w:eastAsia="nl-NL"/>
      <w14:ligatures w14:val="none"/>
    </w:rPr>
  </w:style>
  <w:style w:type="paragraph" w:styleId="Voettekst">
    <w:name w:val="footer"/>
    <w:basedOn w:val="Standaard"/>
    <w:link w:val="VoettekstChar"/>
    <w:semiHidden/>
    <w:rsid w:val="0009310E"/>
    <w:pPr>
      <w:tabs>
        <w:tab w:val="center" w:pos="4153"/>
        <w:tab w:val="right" w:pos="8306"/>
      </w:tabs>
    </w:pPr>
  </w:style>
  <w:style w:type="character" w:customStyle="1" w:styleId="VoettekstChar">
    <w:name w:val="Voettekst Char"/>
    <w:basedOn w:val="Standaardalinea-lettertype"/>
    <w:link w:val="Voettekst"/>
    <w:semiHidden/>
    <w:rsid w:val="0009310E"/>
    <w:rPr>
      <w:rFonts w:ascii="Times New Roman" w:eastAsia="Times New Roman" w:hAnsi="Times New Roman" w:cs="Times New Roman"/>
      <w:kern w:val="0"/>
      <w:sz w:val="21"/>
      <w:szCs w:val="24"/>
      <w:lang w:eastAsia="nl-NL"/>
      <w14:ligatures w14:val="none"/>
    </w:rPr>
  </w:style>
  <w:style w:type="paragraph" w:customStyle="1" w:styleId="Kop2">
    <w:name w:val="_Kop 2"/>
    <w:basedOn w:val="Kop20"/>
    <w:next w:val="Standaard0"/>
    <w:rsid w:val="0009310E"/>
    <w:pPr>
      <w:numPr>
        <w:numId w:val="15"/>
      </w:numPr>
    </w:pPr>
  </w:style>
  <w:style w:type="paragraph" w:customStyle="1" w:styleId="Koptekst0">
    <w:name w:val="_Koptekst"/>
    <w:basedOn w:val="Koptekst"/>
    <w:rsid w:val="0009310E"/>
    <w:pPr>
      <w:jc w:val="center"/>
    </w:pPr>
    <w:rPr>
      <w:caps/>
      <w:spacing w:val="13"/>
      <w:sz w:val="14"/>
    </w:rPr>
  </w:style>
  <w:style w:type="paragraph" w:customStyle="1" w:styleId="Standaard0">
    <w:name w:val="_Standaard"/>
    <w:basedOn w:val="Standaard"/>
    <w:link w:val="StandaardChar"/>
    <w:rsid w:val="0009310E"/>
    <w:rPr>
      <w:sz w:val="22"/>
    </w:rPr>
  </w:style>
  <w:style w:type="paragraph" w:customStyle="1" w:styleId="Intro">
    <w:name w:val="_Intro"/>
    <w:basedOn w:val="Standaard0"/>
    <w:next w:val="Standaard0"/>
    <w:rsid w:val="0009310E"/>
    <w:pPr>
      <w:jc w:val="center"/>
    </w:pPr>
    <w:rPr>
      <w:i/>
    </w:rPr>
  </w:style>
  <w:style w:type="paragraph" w:customStyle="1" w:styleId="Kop1">
    <w:name w:val="_Kop 1"/>
    <w:basedOn w:val="Kop10"/>
    <w:next w:val="Intro"/>
    <w:rsid w:val="0009310E"/>
    <w:pPr>
      <w:numPr>
        <w:numId w:val="15"/>
      </w:numPr>
    </w:pPr>
  </w:style>
  <w:style w:type="paragraph" w:customStyle="1" w:styleId="Kop3">
    <w:name w:val="_Kop 3"/>
    <w:basedOn w:val="Kop30"/>
    <w:next w:val="Standaard0"/>
    <w:rsid w:val="0009310E"/>
    <w:pPr>
      <w:numPr>
        <w:numId w:val="15"/>
      </w:numPr>
    </w:pPr>
  </w:style>
  <w:style w:type="character" w:styleId="Paginanummer">
    <w:name w:val="page number"/>
    <w:semiHidden/>
    <w:rsid w:val="0009310E"/>
    <w:rPr>
      <w:sz w:val="18"/>
    </w:rPr>
  </w:style>
  <w:style w:type="paragraph" w:customStyle="1" w:styleId="Voettekst0">
    <w:name w:val="_Voettekst"/>
    <w:basedOn w:val="Standaard"/>
    <w:rsid w:val="0009310E"/>
    <w:pPr>
      <w:jc w:val="center"/>
    </w:pPr>
    <w:rPr>
      <w:sz w:val="18"/>
    </w:rPr>
  </w:style>
  <w:style w:type="paragraph" w:customStyle="1" w:styleId="Kop4">
    <w:name w:val="_Kop 4"/>
    <w:basedOn w:val="Kop40"/>
    <w:next w:val="Standaard0"/>
    <w:rsid w:val="0009310E"/>
    <w:pPr>
      <w:numPr>
        <w:numId w:val="15"/>
      </w:numPr>
    </w:pPr>
  </w:style>
  <w:style w:type="paragraph" w:customStyle="1" w:styleId="Ongenummerdekop">
    <w:name w:val="_Ongenummerde kop"/>
    <w:basedOn w:val="Standaard0"/>
    <w:next w:val="Standaard0"/>
    <w:rsid w:val="0009310E"/>
    <w:pPr>
      <w:keepNext/>
      <w:spacing w:before="300"/>
    </w:pPr>
    <w:rPr>
      <w:b/>
    </w:rPr>
  </w:style>
  <w:style w:type="paragraph" w:customStyle="1" w:styleId="Titel">
    <w:name w:val="_Titel"/>
    <w:basedOn w:val="Standaard0"/>
    <w:rsid w:val="0009310E"/>
    <w:pPr>
      <w:spacing w:line="620" w:lineRule="atLeast"/>
      <w:jc w:val="center"/>
    </w:pPr>
    <w:rPr>
      <w:i/>
      <w:sz w:val="56"/>
    </w:rPr>
  </w:style>
  <w:style w:type="paragraph" w:styleId="Inhopg4">
    <w:name w:val="toc 4"/>
    <w:basedOn w:val="Inhopg3"/>
    <w:next w:val="Standaard"/>
    <w:uiPriority w:val="39"/>
    <w:rsid w:val="0009310E"/>
    <w:pPr>
      <w:tabs>
        <w:tab w:val="left" w:pos="2098"/>
      </w:tabs>
      <w:ind w:left="2098" w:hanging="737"/>
    </w:pPr>
  </w:style>
  <w:style w:type="paragraph" w:customStyle="1" w:styleId="Blokboek">
    <w:name w:val="_Blokboek"/>
    <w:basedOn w:val="Standaard0"/>
    <w:next w:val="Studierichting"/>
    <w:rsid w:val="0009310E"/>
    <w:pPr>
      <w:spacing w:line="480" w:lineRule="atLeast"/>
      <w:jc w:val="center"/>
    </w:pPr>
    <w:rPr>
      <w:b/>
      <w:caps/>
      <w:noProof/>
      <w:spacing w:val="68"/>
      <w:sz w:val="24"/>
    </w:rPr>
  </w:style>
  <w:style w:type="paragraph" w:customStyle="1" w:styleId="Studierichting">
    <w:name w:val="_Studierichting"/>
    <w:basedOn w:val="Standaard"/>
    <w:rsid w:val="0009310E"/>
    <w:pPr>
      <w:spacing w:line="480" w:lineRule="atLeast"/>
      <w:jc w:val="center"/>
    </w:pPr>
    <w:rPr>
      <w:i/>
      <w:sz w:val="30"/>
    </w:rPr>
  </w:style>
  <w:style w:type="paragraph" w:customStyle="1" w:styleId="BlokcoordinatorenKopje">
    <w:name w:val="_BlokcoordinatorenKopje"/>
    <w:basedOn w:val="Standaard0"/>
    <w:next w:val="Blokcoordinatoren"/>
    <w:rsid w:val="0009310E"/>
    <w:pPr>
      <w:spacing w:line="280" w:lineRule="atLeast"/>
    </w:pPr>
    <w:rPr>
      <w:i/>
      <w:noProof/>
      <w:sz w:val="20"/>
    </w:rPr>
  </w:style>
  <w:style w:type="paragraph" w:customStyle="1" w:styleId="Blokcoordinatoren">
    <w:name w:val="_Blokcoordinatoren"/>
    <w:basedOn w:val="Standaard0"/>
    <w:rsid w:val="0009310E"/>
    <w:pPr>
      <w:spacing w:line="280" w:lineRule="atLeast"/>
    </w:pPr>
    <w:rPr>
      <w:noProof/>
      <w:sz w:val="19"/>
    </w:rPr>
  </w:style>
  <w:style w:type="paragraph" w:customStyle="1" w:styleId="Inhoudsopgave">
    <w:name w:val="_Inhoudsopgave"/>
    <w:basedOn w:val="Standaard0"/>
    <w:rsid w:val="0009310E"/>
    <w:rPr>
      <w:i/>
      <w:sz w:val="31"/>
    </w:rPr>
  </w:style>
  <w:style w:type="paragraph" w:styleId="Inhopg1">
    <w:name w:val="toc 1"/>
    <w:basedOn w:val="Standaard"/>
    <w:next w:val="Standaard"/>
    <w:uiPriority w:val="39"/>
    <w:rsid w:val="0009310E"/>
    <w:pPr>
      <w:tabs>
        <w:tab w:val="left" w:pos="397"/>
        <w:tab w:val="right" w:pos="8505"/>
      </w:tabs>
      <w:spacing w:before="300"/>
      <w:ind w:left="397" w:hanging="397"/>
    </w:pPr>
    <w:rPr>
      <w:noProof/>
      <w:szCs w:val="42"/>
      <w:lang w:eastAsia="en-US"/>
    </w:rPr>
  </w:style>
  <w:style w:type="paragraph" w:styleId="Inhopg2">
    <w:name w:val="toc 2"/>
    <w:basedOn w:val="Inhopg1"/>
    <w:next w:val="Standaard"/>
    <w:uiPriority w:val="39"/>
    <w:rsid w:val="0009310E"/>
    <w:pPr>
      <w:tabs>
        <w:tab w:val="clear" w:pos="397"/>
        <w:tab w:val="left" w:pos="794"/>
      </w:tabs>
      <w:spacing w:before="0"/>
      <w:ind w:left="794"/>
    </w:pPr>
    <w:rPr>
      <w:szCs w:val="24"/>
    </w:rPr>
  </w:style>
  <w:style w:type="paragraph" w:styleId="Inhopg3">
    <w:name w:val="toc 3"/>
    <w:basedOn w:val="Inhopg2"/>
    <w:next w:val="Standaard"/>
    <w:uiPriority w:val="39"/>
    <w:rsid w:val="0009310E"/>
    <w:pPr>
      <w:tabs>
        <w:tab w:val="clear" w:pos="794"/>
        <w:tab w:val="left" w:pos="1361"/>
      </w:tabs>
      <w:ind w:left="1361" w:hanging="567"/>
    </w:pPr>
    <w:rPr>
      <w:szCs w:val="22"/>
    </w:rPr>
  </w:style>
  <w:style w:type="character" w:styleId="Hyperlink">
    <w:name w:val="Hyperlink"/>
    <w:uiPriority w:val="99"/>
    <w:rsid w:val="0009310E"/>
    <w:rPr>
      <w:color w:val="0000FF"/>
      <w:u w:val="single"/>
    </w:rPr>
  </w:style>
  <w:style w:type="paragraph" w:styleId="Documentstructuur">
    <w:name w:val="Document Map"/>
    <w:basedOn w:val="Standaard"/>
    <w:link w:val="DocumentstructuurChar"/>
    <w:semiHidden/>
    <w:rsid w:val="0009310E"/>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09310E"/>
    <w:rPr>
      <w:rFonts w:ascii="Tahoma" w:eastAsia="Times New Roman" w:hAnsi="Tahoma" w:cs="Tahoma"/>
      <w:kern w:val="0"/>
      <w:sz w:val="21"/>
      <w:szCs w:val="24"/>
      <w:shd w:val="clear" w:color="auto" w:fill="000080"/>
      <w:lang w:eastAsia="nl-NL"/>
      <w14:ligatures w14:val="none"/>
    </w:rPr>
  </w:style>
  <w:style w:type="paragraph" w:styleId="Inhopg9">
    <w:name w:val="toc 9"/>
    <w:basedOn w:val="Standaard"/>
    <w:next w:val="Standaard"/>
    <w:uiPriority w:val="39"/>
    <w:rsid w:val="0009310E"/>
    <w:pPr>
      <w:tabs>
        <w:tab w:val="right" w:pos="8505"/>
      </w:tabs>
      <w:spacing w:before="300"/>
    </w:pPr>
    <w:rPr>
      <w:noProof/>
      <w:szCs w:val="42"/>
    </w:rPr>
  </w:style>
  <w:style w:type="paragraph" w:customStyle="1" w:styleId="Kop9">
    <w:name w:val="_Kop 9"/>
    <w:basedOn w:val="Kop90"/>
    <w:next w:val="Standaard0"/>
    <w:rsid w:val="0009310E"/>
    <w:pPr>
      <w:numPr>
        <w:numId w:val="15"/>
      </w:numPr>
    </w:pPr>
  </w:style>
  <w:style w:type="paragraph" w:customStyle="1" w:styleId="OpsommingKop">
    <w:name w:val="_OpsommingKop"/>
    <w:basedOn w:val="Standaard0"/>
    <w:next w:val="Opsomming"/>
    <w:rsid w:val="0009310E"/>
    <w:rPr>
      <w:rFonts w:ascii="Arial" w:hAnsi="Arial"/>
      <w:b/>
      <w:sz w:val="20"/>
    </w:rPr>
  </w:style>
  <w:style w:type="paragraph" w:styleId="Inhopg5">
    <w:name w:val="toc 5"/>
    <w:basedOn w:val="Standaard"/>
    <w:next w:val="Standaard"/>
    <w:uiPriority w:val="39"/>
    <w:rsid w:val="0009310E"/>
    <w:pPr>
      <w:ind w:left="840"/>
    </w:pPr>
  </w:style>
  <w:style w:type="paragraph" w:styleId="Inhopg6">
    <w:name w:val="toc 6"/>
    <w:basedOn w:val="Standaard"/>
    <w:next w:val="Standaard"/>
    <w:uiPriority w:val="39"/>
    <w:rsid w:val="0009310E"/>
    <w:pPr>
      <w:ind w:left="1050"/>
    </w:pPr>
  </w:style>
  <w:style w:type="paragraph" w:styleId="Inhopg7">
    <w:name w:val="toc 7"/>
    <w:basedOn w:val="Standaard"/>
    <w:next w:val="Standaard"/>
    <w:uiPriority w:val="39"/>
    <w:rsid w:val="0009310E"/>
    <w:pPr>
      <w:ind w:left="1260"/>
    </w:pPr>
  </w:style>
  <w:style w:type="paragraph" w:styleId="Inhopg8">
    <w:name w:val="toc 8"/>
    <w:basedOn w:val="Standaard"/>
    <w:next w:val="Standaard"/>
    <w:uiPriority w:val="39"/>
    <w:rsid w:val="0009310E"/>
    <w:pPr>
      <w:tabs>
        <w:tab w:val="right" w:pos="8505"/>
      </w:tabs>
      <w:spacing w:before="300"/>
    </w:pPr>
  </w:style>
  <w:style w:type="paragraph" w:customStyle="1" w:styleId="Tabelkop">
    <w:name w:val="_Tabelkop"/>
    <w:basedOn w:val="Standaard0"/>
    <w:rsid w:val="0009310E"/>
    <w:rPr>
      <w:b/>
    </w:rPr>
  </w:style>
  <w:style w:type="paragraph" w:styleId="Bijschrift">
    <w:name w:val="caption"/>
    <w:basedOn w:val="Standaard"/>
    <w:next w:val="Standaard"/>
    <w:qFormat/>
    <w:rsid w:val="0009310E"/>
    <w:rPr>
      <w:b/>
      <w:bCs/>
      <w:sz w:val="20"/>
      <w:szCs w:val="20"/>
    </w:rPr>
  </w:style>
  <w:style w:type="paragraph" w:customStyle="1" w:styleId="Opsomming">
    <w:name w:val="_Opsomming"/>
    <w:basedOn w:val="Standaard"/>
    <w:rsid w:val="0009310E"/>
    <w:pPr>
      <w:numPr>
        <w:numId w:val="11"/>
      </w:numPr>
    </w:pPr>
    <w:rPr>
      <w:sz w:val="22"/>
    </w:rPr>
  </w:style>
  <w:style w:type="paragraph" w:customStyle="1" w:styleId="OpsommingLijn">
    <w:name w:val="_OpsommingLijn"/>
    <w:basedOn w:val="OpsommingKop"/>
    <w:next w:val="OpsommingKop"/>
    <w:rsid w:val="0009310E"/>
    <w:pPr>
      <w:keepNext/>
      <w:pBdr>
        <w:bottom w:val="single" w:sz="4" w:space="1" w:color="auto"/>
      </w:pBdr>
      <w:spacing w:after="60" w:line="240" w:lineRule="exact"/>
      <w:ind w:left="-85"/>
    </w:pPr>
  </w:style>
  <w:style w:type="paragraph" w:styleId="Voetnoottekst">
    <w:name w:val="footnote text"/>
    <w:basedOn w:val="Standaard"/>
    <w:link w:val="VoetnoottekstChar"/>
    <w:semiHidden/>
    <w:rsid w:val="0009310E"/>
    <w:pPr>
      <w:spacing w:line="220" w:lineRule="atLeast"/>
    </w:pPr>
    <w:rPr>
      <w:sz w:val="16"/>
      <w:szCs w:val="20"/>
    </w:rPr>
  </w:style>
  <w:style w:type="character" w:customStyle="1" w:styleId="VoetnoottekstChar">
    <w:name w:val="Voetnoottekst Char"/>
    <w:basedOn w:val="Standaardalinea-lettertype"/>
    <w:link w:val="Voetnoottekst"/>
    <w:semiHidden/>
    <w:rsid w:val="0009310E"/>
    <w:rPr>
      <w:rFonts w:ascii="Times New Roman" w:eastAsia="Times New Roman" w:hAnsi="Times New Roman" w:cs="Times New Roman"/>
      <w:kern w:val="0"/>
      <w:sz w:val="16"/>
      <w:szCs w:val="20"/>
      <w:lang w:eastAsia="nl-NL"/>
      <w14:ligatures w14:val="none"/>
    </w:rPr>
  </w:style>
  <w:style w:type="character" w:styleId="Voetnootmarkering">
    <w:name w:val="footnote reference"/>
    <w:semiHidden/>
    <w:rsid w:val="0009310E"/>
    <w:rPr>
      <w:vertAlign w:val="superscript"/>
    </w:rPr>
  </w:style>
  <w:style w:type="character" w:customStyle="1" w:styleId="Bijschrift0">
    <w:name w:val="_Bijschrift"/>
    <w:rsid w:val="0009310E"/>
    <w:rPr>
      <w:rFonts w:ascii="Arial" w:hAnsi="Arial"/>
      <w:sz w:val="16"/>
    </w:rPr>
  </w:style>
  <w:style w:type="paragraph" w:customStyle="1" w:styleId="voetnoottekst0">
    <w:name w:val="_voetnoottekst"/>
    <w:basedOn w:val="Standaard0"/>
    <w:rsid w:val="0009310E"/>
    <w:pPr>
      <w:spacing w:line="220" w:lineRule="atLeast"/>
    </w:pPr>
    <w:rPr>
      <w:sz w:val="16"/>
    </w:rPr>
  </w:style>
  <w:style w:type="character" w:customStyle="1" w:styleId="BijschriftKop">
    <w:name w:val="_BijschriftKop"/>
    <w:rsid w:val="0009310E"/>
    <w:rPr>
      <w:rFonts w:ascii="Arial" w:hAnsi="Arial" w:cs="Arial"/>
      <w:b/>
      <w:sz w:val="16"/>
      <w:szCs w:val="16"/>
    </w:rPr>
  </w:style>
  <w:style w:type="paragraph" w:customStyle="1" w:styleId="Kop8">
    <w:name w:val="_Kop 8"/>
    <w:basedOn w:val="Kop80"/>
    <w:next w:val="Standaard0"/>
    <w:rsid w:val="0009310E"/>
    <w:pPr>
      <w:numPr>
        <w:numId w:val="15"/>
      </w:numPr>
    </w:pPr>
  </w:style>
  <w:style w:type="paragraph" w:styleId="Lijstmetafbeeldingen">
    <w:name w:val="table of figures"/>
    <w:basedOn w:val="Standaard"/>
    <w:next w:val="Standaard"/>
    <w:semiHidden/>
    <w:rsid w:val="0009310E"/>
  </w:style>
  <w:style w:type="paragraph" w:customStyle="1" w:styleId="Genummerdeopsomming">
    <w:name w:val="_Genummerde opsomming"/>
    <w:basedOn w:val="Standaard"/>
    <w:rsid w:val="0009310E"/>
    <w:rPr>
      <w:sz w:val="22"/>
    </w:rPr>
  </w:style>
  <w:style w:type="numbering" w:styleId="111111">
    <w:name w:val="Outline List 2"/>
    <w:basedOn w:val="Geenlijst"/>
    <w:semiHidden/>
    <w:rsid w:val="0009310E"/>
    <w:pPr>
      <w:numPr>
        <w:numId w:val="12"/>
      </w:numPr>
    </w:pPr>
  </w:style>
  <w:style w:type="numbering" w:styleId="1ai">
    <w:name w:val="Outline List 1"/>
    <w:basedOn w:val="Geenlijst"/>
    <w:semiHidden/>
    <w:rsid w:val="0009310E"/>
    <w:pPr>
      <w:numPr>
        <w:numId w:val="13"/>
      </w:numPr>
    </w:pPr>
  </w:style>
  <w:style w:type="table" w:styleId="3D-effectenvoortabel1">
    <w:name w:val="Table 3D effects 1"/>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09310E"/>
  </w:style>
  <w:style w:type="character" w:customStyle="1" w:styleId="AanhefChar">
    <w:name w:val="Aanhef Char"/>
    <w:basedOn w:val="Standaardalinea-lettertype"/>
    <w:link w:val="Aanhef"/>
    <w:semiHidden/>
    <w:rsid w:val="0009310E"/>
    <w:rPr>
      <w:rFonts w:ascii="Times New Roman" w:eastAsia="Times New Roman" w:hAnsi="Times New Roman" w:cs="Times New Roman"/>
      <w:kern w:val="0"/>
      <w:sz w:val="21"/>
      <w:szCs w:val="24"/>
      <w:lang w:eastAsia="nl-NL"/>
      <w14:ligatures w14:val="none"/>
    </w:rPr>
  </w:style>
  <w:style w:type="paragraph" w:styleId="Adresenvelop">
    <w:name w:val="envelope address"/>
    <w:basedOn w:val="Standaard"/>
    <w:semiHidden/>
    <w:rsid w:val="0009310E"/>
    <w:pPr>
      <w:framePr w:w="7920" w:h="1980" w:hRule="exact" w:hSpace="180" w:wrap="auto" w:hAnchor="page" w:xAlign="center" w:yAlign="bottom"/>
      <w:ind w:left="2880"/>
    </w:pPr>
    <w:rPr>
      <w:rFonts w:ascii="Arial" w:hAnsi="Arial" w:cs="Arial"/>
      <w:sz w:val="24"/>
    </w:rPr>
  </w:style>
  <w:style w:type="paragraph" w:styleId="Afsluiting">
    <w:name w:val="Closing"/>
    <w:basedOn w:val="Standaard"/>
    <w:link w:val="AfsluitingChar"/>
    <w:semiHidden/>
    <w:rsid w:val="0009310E"/>
    <w:pPr>
      <w:ind w:left="4252"/>
    </w:pPr>
  </w:style>
  <w:style w:type="character" w:customStyle="1" w:styleId="AfsluitingChar">
    <w:name w:val="Afsluiting Char"/>
    <w:basedOn w:val="Standaardalinea-lettertype"/>
    <w:link w:val="Afsluiting"/>
    <w:semiHidden/>
    <w:rsid w:val="0009310E"/>
    <w:rPr>
      <w:rFonts w:ascii="Times New Roman" w:eastAsia="Times New Roman" w:hAnsi="Times New Roman" w:cs="Times New Roman"/>
      <w:kern w:val="0"/>
      <w:sz w:val="21"/>
      <w:szCs w:val="24"/>
      <w:lang w:eastAsia="nl-NL"/>
      <w14:ligatures w14:val="none"/>
    </w:rPr>
  </w:style>
  <w:style w:type="paragraph" w:styleId="Afzender">
    <w:name w:val="envelope return"/>
    <w:basedOn w:val="Standaard"/>
    <w:semiHidden/>
    <w:rsid w:val="0009310E"/>
    <w:rPr>
      <w:rFonts w:ascii="Arial" w:hAnsi="Arial" w:cs="Arial"/>
      <w:sz w:val="20"/>
      <w:szCs w:val="20"/>
    </w:rPr>
  </w:style>
  <w:style w:type="numbering" w:styleId="Artikelsectie">
    <w:name w:val="Outline List 3"/>
    <w:basedOn w:val="Geenlijst"/>
    <w:semiHidden/>
    <w:rsid w:val="0009310E"/>
    <w:pPr>
      <w:numPr>
        <w:numId w:val="14"/>
      </w:numPr>
    </w:pPr>
  </w:style>
  <w:style w:type="paragraph" w:styleId="Berichtkop">
    <w:name w:val="Message Header"/>
    <w:basedOn w:val="Standaard"/>
    <w:link w:val="BerichtkopChar"/>
    <w:semiHidden/>
    <w:rsid w:val="000931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BerichtkopChar">
    <w:name w:val="Berichtkop Char"/>
    <w:basedOn w:val="Standaardalinea-lettertype"/>
    <w:link w:val="Berichtkop"/>
    <w:semiHidden/>
    <w:rsid w:val="0009310E"/>
    <w:rPr>
      <w:rFonts w:ascii="Arial" w:eastAsia="Times New Roman" w:hAnsi="Arial" w:cs="Arial"/>
      <w:kern w:val="0"/>
      <w:sz w:val="24"/>
      <w:szCs w:val="24"/>
      <w:shd w:val="pct20" w:color="auto" w:fill="auto"/>
      <w:lang w:eastAsia="nl-NL"/>
      <w14:ligatures w14:val="none"/>
    </w:rPr>
  </w:style>
  <w:style w:type="paragraph" w:styleId="Bloktekst">
    <w:name w:val="Block Text"/>
    <w:basedOn w:val="Standaard"/>
    <w:semiHidden/>
    <w:rsid w:val="0009310E"/>
    <w:pPr>
      <w:spacing w:after="120"/>
      <w:ind w:left="1440" w:right="1440"/>
    </w:pPr>
  </w:style>
  <w:style w:type="paragraph" w:styleId="Datum">
    <w:name w:val="Date"/>
    <w:basedOn w:val="Standaard"/>
    <w:next w:val="Standaard"/>
    <w:link w:val="DatumChar"/>
    <w:semiHidden/>
    <w:rsid w:val="0009310E"/>
  </w:style>
  <w:style w:type="character" w:customStyle="1" w:styleId="DatumChar">
    <w:name w:val="Datum Char"/>
    <w:basedOn w:val="Standaardalinea-lettertype"/>
    <w:link w:val="Datum"/>
    <w:semiHidden/>
    <w:rsid w:val="0009310E"/>
    <w:rPr>
      <w:rFonts w:ascii="Times New Roman" w:eastAsia="Times New Roman" w:hAnsi="Times New Roman" w:cs="Times New Roman"/>
      <w:kern w:val="0"/>
      <w:sz w:val="21"/>
      <w:szCs w:val="24"/>
      <w:lang w:eastAsia="nl-NL"/>
      <w14:ligatures w14:val="none"/>
    </w:rPr>
  </w:style>
  <w:style w:type="table" w:styleId="Eenvoudigetabel1">
    <w:name w:val="Table Simple 1"/>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09310E"/>
  </w:style>
  <w:style w:type="character" w:customStyle="1" w:styleId="E-mailhandtekeningChar">
    <w:name w:val="E-mailhandtekening Char"/>
    <w:basedOn w:val="Standaardalinea-lettertype"/>
    <w:link w:val="E-mailhandtekening"/>
    <w:semiHidden/>
    <w:rsid w:val="0009310E"/>
    <w:rPr>
      <w:rFonts w:ascii="Times New Roman" w:eastAsia="Times New Roman" w:hAnsi="Times New Roman" w:cs="Times New Roman"/>
      <w:kern w:val="0"/>
      <w:sz w:val="21"/>
      <w:szCs w:val="24"/>
      <w:lang w:eastAsia="nl-NL"/>
      <w14:ligatures w14:val="none"/>
    </w:rPr>
  </w:style>
  <w:style w:type="character" w:styleId="GevolgdeHyperlink">
    <w:name w:val="FollowedHyperlink"/>
    <w:semiHidden/>
    <w:rsid w:val="0009310E"/>
    <w:rPr>
      <w:color w:val="800080"/>
      <w:u w:val="single"/>
    </w:rPr>
  </w:style>
  <w:style w:type="paragraph" w:styleId="Handtekening">
    <w:name w:val="Signature"/>
    <w:basedOn w:val="Standaard"/>
    <w:link w:val="HandtekeningChar"/>
    <w:semiHidden/>
    <w:rsid w:val="0009310E"/>
    <w:pPr>
      <w:ind w:left="4252"/>
    </w:pPr>
  </w:style>
  <w:style w:type="character" w:customStyle="1" w:styleId="HandtekeningChar">
    <w:name w:val="Handtekening Char"/>
    <w:basedOn w:val="Standaardalinea-lettertype"/>
    <w:link w:val="Handtekening"/>
    <w:semiHidden/>
    <w:rsid w:val="0009310E"/>
    <w:rPr>
      <w:rFonts w:ascii="Times New Roman" w:eastAsia="Times New Roman" w:hAnsi="Times New Roman" w:cs="Times New Roman"/>
      <w:kern w:val="0"/>
      <w:sz w:val="21"/>
      <w:szCs w:val="24"/>
      <w:lang w:eastAsia="nl-NL"/>
      <w14:ligatures w14:val="none"/>
    </w:rPr>
  </w:style>
  <w:style w:type="paragraph" w:styleId="HTML-voorafopgemaakt">
    <w:name w:val="HTML Preformatted"/>
    <w:basedOn w:val="Standaard"/>
    <w:link w:val="HTML-voorafopgemaaktChar"/>
    <w:semiHidden/>
    <w:rsid w:val="0009310E"/>
    <w:rPr>
      <w:rFonts w:ascii="Courier New" w:hAnsi="Courier New" w:cs="Courier New"/>
      <w:sz w:val="20"/>
      <w:szCs w:val="20"/>
    </w:rPr>
  </w:style>
  <w:style w:type="character" w:customStyle="1" w:styleId="HTML-voorafopgemaaktChar">
    <w:name w:val="HTML - vooraf opgemaakt Char"/>
    <w:basedOn w:val="Standaardalinea-lettertype"/>
    <w:link w:val="HTML-voorafopgemaakt"/>
    <w:semiHidden/>
    <w:rsid w:val="0009310E"/>
    <w:rPr>
      <w:rFonts w:ascii="Courier New" w:eastAsia="Times New Roman" w:hAnsi="Courier New" w:cs="Courier New"/>
      <w:kern w:val="0"/>
      <w:sz w:val="20"/>
      <w:szCs w:val="20"/>
      <w:lang w:eastAsia="nl-NL"/>
      <w14:ligatures w14:val="none"/>
    </w:rPr>
  </w:style>
  <w:style w:type="character" w:styleId="HTMLCode">
    <w:name w:val="HTML Code"/>
    <w:semiHidden/>
    <w:rsid w:val="0009310E"/>
    <w:rPr>
      <w:rFonts w:ascii="Courier New" w:hAnsi="Courier New" w:cs="Courier New"/>
      <w:sz w:val="20"/>
      <w:szCs w:val="20"/>
    </w:rPr>
  </w:style>
  <w:style w:type="character" w:styleId="HTMLDefinition">
    <w:name w:val="HTML Definition"/>
    <w:semiHidden/>
    <w:rsid w:val="0009310E"/>
    <w:rPr>
      <w:i/>
      <w:iCs/>
    </w:rPr>
  </w:style>
  <w:style w:type="character" w:styleId="HTMLVariable">
    <w:name w:val="HTML Variable"/>
    <w:semiHidden/>
    <w:rsid w:val="0009310E"/>
    <w:rPr>
      <w:i/>
      <w:iCs/>
    </w:rPr>
  </w:style>
  <w:style w:type="character" w:styleId="HTML-acroniem">
    <w:name w:val="HTML Acronym"/>
    <w:basedOn w:val="Standaardalinea-lettertype"/>
    <w:semiHidden/>
    <w:rsid w:val="0009310E"/>
  </w:style>
  <w:style w:type="paragraph" w:styleId="HTML-adres">
    <w:name w:val="HTML Address"/>
    <w:basedOn w:val="Standaard"/>
    <w:link w:val="HTML-adresChar"/>
    <w:semiHidden/>
    <w:rsid w:val="0009310E"/>
    <w:rPr>
      <w:i/>
      <w:iCs/>
    </w:rPr>
  </w:style>
  <w:style w:type="character" w:customStyle="1" w:styleId="HTML-adresChar">
    <w:name w:val="HTML-adres Char"/>
    <w:basedOn w:val="Standaardalinea-lettertype"/>
    <w:link w:val="HTML-adres"/>
    <w:semiHidden/>
    <w:rsid w:val="0009310E"/>
    <w:rPr>
      <w:rFonts w:ascii="Times New Roman" w:eastAsia="Times New Roman" w:hAnsi="Times New Roman" w:cs="Times New Roman"/>
      <w:i/>
      <w:iCs/>
      <w:kern w:val="0"/>
      <w:sz w:val="21"/>
      <w:szCs w:val="24"/>
      <w:lang w:eastAsia="nl-NL"/>
      <w14:ligatures w14:val="none"/>
    </w:rPr>
  </w:style>
  <w:style w:type="character" w:styleId="HTML-citaat">
    <w:name w:val="HTML Cite"/>
    <w:semiHidden/>
    <w:rsid w:val="0009310E"/>
    <w:rPr>
      <w:i/>
      <w:iCs/>
    </w:rPr>
  </w:style>
  <w:style w:type="character" w:styleId="HTML-schrijfmachine">
    <w:name w:val="HTML Typewriter"/>
    <w:semiHidden/>
    <w:rsid w:val="0009310E"/>
    <w:rPr>
      <w:rFonts w:ascii="Courier New" w:hAnsi="Courier New" w:cs="Courier New"/>
      <w:sz w:val="20"/>
      <w:szCs w:val="20"/>
    </w:rPr>
  </w:style>
  <w:style w:type="character" w:styleId="HTML-toetsenbord">
    <w:name w:val="HTML Keyboard"/>
    <w:semiHidden/>
    <w:rsid w:val="0009310E"/>
    <w:rPr>
      <w:rFonts w:ascii="Courier New" w:hAnsi="Courier New" w:cs="Courier New"/>
      <w:sz w:val="20"/>
      <w:szCs w:val="20"/>
    </w:rPr>
  </w:style>
  <w:style w:type="character" w:styleId="HTML-voorbeeld">
    <w:name w:val="HTML Sample"/>
    <w:semiHidden/>
    <w:rsid w:val="0009310E"/>
    <w:rPr>
      <w:rFonts w:ascii="Courier New" w:hAnsi="Courier New" w:cs="Courier New"/>
    </w:rPr>
  </w:style>
  <w:style w:type="table" w:styleId="Klassieketabel1">
    <w:name w:val="Table Classic 1"/>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09310E"/>
    <w:pPr>
      <w:spacing w:after="0" w:line="300" w:lineRule="atLeast"/>
    </w:pPr>
    <w:rPr>
      <w:rFonts w:ascii="Times New Roman" w:eastAsia="Times New Roman" w:hAnsi="Times New Roman" w:cs="Times New Roman"/>
      <w:color w:val="000080"/>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09310E"/>
    <w:pPr>
      <w:spacing w:after="0" w:line="300" w:lineRule="atLeast"/>
    </w:pPr>
    <w:rPr>
      <w:rFonts w:ascii="Times New Roman" w:eastAsia="Times New Roman" w:hAnsi="Times New Roman" w:cs="Times New Roman"/>
      <w:color w:val="FFFFFF"/>
      <w:kern w:val="0"/>
      <w:sz w:val="20"/>
      <w:szCs w:val="20"/>
      <w:lang w:eastAsia="nl-NL"/>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09310E"/>
    <w:pPr>
      <w:ind w:left="283" w:hanging="283"/>
    </w:pPr>
  </w:style>
  <w:style w:type="paragraph" w:styleId="Lijst2">
    <w:name w:val="List 2"/>
    <w:basedOn w:val="Standaard"/>
    <w:semiHidden/>
    <w:rsid w:val="0009310E"/>
    <w:pPr>
      <w:ind w:left="566" w:hanging="283"/>
    </w:pPr>
  </w:style>
  <w:style w:type="paragraph" w:styleId="Lijst3">
    <w:name w:val="List 3"/>
    <w:basedOn w:val="Standaard"/>
    <w:semiHidden/>
    <w:rsid w:val="0009310E"/>
    <w:pPr>
      <w:ind w:left="849" w:hanging="283"/>
    </w:pPr>
  </w:style>
  <w:style w:type="paragraph" w:styleId="Lijst4">
    <w:name w:val="List 4"/>
    <w:basedOn w:val="Standaard"/>
    <w:semiHidden/>
    <w:rsid w:val="0009310E"/>
    <w:pPr>
      <w:ind w:left="1132" w:hanging="283"/>
    </w:pPr>
  </w:style>
  <w:style w:type="paragraph" w:styleId="Lijst5">
    <w:name w:val="List 5"/>
    <w:basedOn w:val="Standaard"/>
    <w:semiHidden/>
    <w:rsid w:val="0009310E"/>
    <w:pPr>
      <w:ind w:left="1415" w:hanging="283"/>
    </w:pPr>
  </w:style>
  <w:style w:type="paragraph" w:styleId="Lijstopsomteken">
    <w:name w:val="List Bullet"/>
    <w:basedOn w:val="Standaard"/>
    <w:semiHidden/>
    <w:rsid w:val="0009310E"/>
    <w:pPr>
      <w:numPr>
        <w:numId w:val="1"/>
      </w:numPr>
    </w:pPr>
  </w:style>
  <w:style w:type="paragraph" w:styleId="Lijstopsomteken2">
    <w:name w:val="List Bullet 2"/>
    <w:basedOn w:val="Standaard"/>
    <w:semiHidden/>
    <w:rsid w:val="0009310E"/>
    <w:pPr>
      <w:numPr>
        <w:numId w:val="2"/>
      </w:numPr>
    </w:pPr>
  </w:style>
  <w:style w:type="paragraph" w:styleId="Lijstopsomteken3">
    <w:name w:val="List Bullet 3"/>
    <w:basedOn w:val="Standaard"/>
    <w:semiHidden/>
    <w:rsid w:val="0009310E"/>
    <w:pPr>
      <w:numPr>
        <w:numId w:val="3"/>
      </w:numPr>
    </w:pPr>
  </w:style>
  <w:style w:type="paragraph" w:styleId="Lijstopsomteken4">
    <w:name w:val="List Bullet 4"/>
    <w:basedOn w:val="Standaard"/>
    <w:semiHidden/>
    <w:rsid w:val="0009310E"/>
    <w:pPr>
      <w:numPr>
        <w:numId w:val="4"/>
      </w:numPr>
    </w:pPr>
  </w:style>
  <w:style w:type="paragraph" w:styleId="Lijstopsomteken5">
    <w:name w:val="List Bullet 5"/>
    <w:basedOn w:val="Standaard"/>
    <w:semiHidden/>
    <w:rsid w:val="0009310E"/>
    <w:pPr>
      <w:numPr>
        <w:numId w:val="5"/>
      </w:numPr>
    </w:pPr>
  </w:style>
  <w:style w:type="paragraph" w:styleId="Lijstnummering">
    <w:name w:val="List Number"/>
    <w:basedOn w:val="Standaard"/>
    <w:semiHidden/>
    <w:rsid w:val="0009310E"/>
    <w:pPr>
      <w:numPr>
        <w:numId w:val="6"/>
      </w:numPr>
    </w:pPr>
  </w:style>
  <w:style w:type="paragraph" w:styleId="Lijstnummering2">
    <w:name w:val="List Number 2"/>
    <w:basedOn w:val="Standaard"/>
    <w:semiHidden/>
    <w:rsid w:val="0009310E"/>
    <w:pPr>
      <w:numPr>
        <w:numId w:val="7"/>
      </w:numPr>
    </w:pPr>
  </w:style>
  <w:style w:type="paragraph" w:styleId="Lijstnummering3">
    <w:name w:val="List Number 3"/>
    <w:basedOn w:val="Standaard"/>
    <w:semiHidden/>
    <w:rsid w:val="0009310E"/>
    <w:pPr>
      <w:numPr>
        <w:numId w:val="8"/>
      </w:numPr>
    </w:pPr>
  </w:style>
  <w:style w:type="paragraph" w:styleId="Lijstnummering4">
    <w:name w:val="List Number 4"/>
    <w:basedOn w:val="Standaard"/>
    <w:semiHidden/>
    <w:rsid w:val="0009310E"/>
    <w:pPr>
      <w:numPr>
        <w:numId w:val="9"/>
      </w:numPr>
    </w:pPr>
  </w:style>
  <w:style w:type="paragraph" w:styleId="Lijstnummering5">
    <w:name w:val="List Number 5"/>
    <w:basedOn w:val="Standaard"/>
    <w:semiHidden/>
    <w:rsid w:val="0009310E"/>
    <w:pPr>
      <w:numPr>
        <w:numId w:val="10"/>
      </w:numPr>
    </w:pPr>
  </w:style>
  <w:style w:type="paragraph" w:styleId="Lijstvoortzetting">
    <w:name w:val="List Continue"/>
    <w:basedOn w:val="Standaard"/>
    <w:semiHidden/>
    <w:rsid w:val="0009310E"/>
    <w:pPr>
      <w:spacing w:after="120"/>
      <w:ind w:left="283"/>
    </w:pPr>
  </w:style>
  <w:style w:type="paragraph" w:styleId="Lijstvoortzetting2">
    <w:name w:val="List Continue 2"/>
    <w:basedOn w:val="Standaard"/>
    <w:semiHidden/>
    <w:rsid w:val="0009310E"/>
    <w:pPr>
      <w:spacing w:after="120"/>
      <w:ind w:left="566"/>
    </w:pPr>
  </w:style>
  <w:style w:type="paragraph" w:styleId="Lijstvoortzetting3">
    <w:name w:val="List Continue 3"/>
    <w:basedOn w:val="Standaard"/>
    <w:semiHidden/>
    <w:rsid w:val="0009310E"/>
    <w:pPr>
      <w:spacing w:after="120"/>
      <w:ind w:left="849"/>
    </w:pPr>
  </w:style>
  <w:style w:type="paragraph" w:styleId="Lijstvoortzetting4">
    <w:name w:val="List Continue 4"/>
    <w:basedOn w:val="Standaard"/>
    <w:semiHidden/>
    <w:rsid w:val="0009310E"/>
    <w:pPr>
      <w:spacing w:after="120"/>
      <w:ind w:left="1132"/>
    </w:pPr>
  </w:style>
  <w:style w:type="paragraph" w:styleId="Lijstvoortzetting5">
    <w:name w:val="List Continue 5"/>
    <w:basedOn w:val="Standaard"/>
    <w:semiHidden/>
    <w:rsid w:val="0009310E"/>
    <w:pPr>
      <w:spacing w:after="120"/>
      <w:ind w:left="1415"/>
    </w:pPr>
  </w:style>
  <w:style w:type="character" w:styleId="Nadruk">
    <w:name w:val="Emphasis"/>
    <w:qFormat/>
    <w:rsid w:val="0009310E"/>
    <w:rPr>
      <w:i/>
      <w:iCs/>
    </w:rPr>
  </w:style>
  <w:style w:type="paragraph" w:styleId="Normaalweb">
    <w:name w:val="Normal (Web)"/>
    <w:basedOn w:val="Standaard"/>
    <w:semiHidden/>
    <w:rsid w:val="0009310E"/>
    <w:rPr>
      <w:sz w:val="24"/>
    </w:rPr>
  </w:style>
  <w:style w:type="paragraph" w:styleId="Notitiekop">
    <w:name w:val="Note Heading"/>
    <w:basedOn w:val="Standaard"/>
    <w:next w:val="Standaard"/>
    <w:link w:val="NotitiekopChar"/>
    <w:semiHidden/>
    <w:rsid w:val="0009310E"/>
  </w:style>
  <w:style w:type="character" w:customStyle="1" w:styleId="NotitiekopChar">
    <w:name w:val="Notitiekop Char"/>
    <w:basedOn w:val="Standaardalinea-lettertype"/>
    <w:link w:val="Notitiekop"/>
    <w:semiHidden/>
    <w:rsid w:val="0009310E"/>
    <w:rPr>
      <w:rFonts w:ascii="Times New Roman" w:eastAsia="Times New Roman" w:hAnsi="Times New Roman" w:cs="Times New Roman"/>
      <w:kern w:val="0"/>
      <w:sz w:val="21"/>
      <w:szCs w:val="24"/>
      <w:lang w:eastAsia="nl-NL"/>
      <w14:ligatures w14:val="none"/>
    </w:rPr>
  </w:style>
  <w:style w:type="paragraph" w:styleId="Plattetekst">
    <w:name w:val="Body Text"/>
    <w:basedOn w:val="Standaard"/>
    <w:link w:val="PlattetekstChar"/>
    <w:semiHidden/>
    <w:rsid w:val="0009310E"/>
    <w:pPr>
      <w:spacing w:after="120"/>
    </w:pPr>
  </w:style>
  <w:style w:type="character" w:customStyle="1" w:styleId="PlattetekstChar">
    <w:name w:val="Platte tekst Char"/>
    <w:basedOn w:val="Standaardalinea-lettertype"/>
    <w:link w:val="Plattetekst"/>
    <w:semiHidden/>
    <w:rsid w:val="0009310E"/>
    <w:rPr>
      <w:rFonts w:ascii="Times New Roman" w:eastAsia="Times New Roman" w:hAnsi="Times New Roman" w:cs="Times New Roman"/>
      <w:kern w:val="0"/>
      <w:sz w:val="21"/>
      <w:szCs w:val="24"/>
      <w:lang w:eastAsia="nl-NL"/>
      <w14:ligatures w14:val="none"/>
    </w:rPr>
  </w:style>
  <w:style w:type="paragraph" w:styleId="Plattetekst2">
    <w:name w:val="Body Text 2"/>
    <w:basedOn w:val="Standaard"/>
    <w:link w:val="Plattetekst2Char"/>
    <w:semiHidden/>
    <w:rsid w:val="0009310E"/>
    <w:pPr>
      <w:spacing w:after="120" w:line="480" w:lineRule="auto"/>
    </w:pPr>
  </w:style>
  <w:style w:type="character" w:customStyle="1" w:styleId="Plattetekst2Char">
    <w:name w:val="Platte tekst 2 Char"/>
    <w:basedOn w:val="Standaardalinea-lettertype"/>
    <w:link w:val="Plattetekst2"/>
    <w:semiHidden/>
    <w:rsid w:val="0009310E"/>
    <w:rPr>
      <w:rFonts w:ascii="Times New Roman" w:eastAsia="Times New Roman" w:hAnsi="Times New Roman" w:cs="Times New Roman"/>
      <w:kern w:val="0"/>
      <w:sz w:val="21"/>
      <w:szCs w:val="24"/>
      <w:lang w:eastAsia="nl-NL"/>
      <w14:ligatures w14:val="none"/>
    </w:rPr>
  </w:style>
  <w:style w:type="paragraph" w:styleId="Plattetekst3">
    <w:name w:val="Body Text 3"/>
    <w:basedOn w:val="Standaard"/>
    <w:link w:val="Plattetekst3Char"/>
    <w:semiHidden/>
    <w:rsid w:val="0009310E"/>
    <w:pPr>
      <w:spacing w:after="120"/>
    </w:pPr>
    <w:rPr>
      <w:sz w:val="16"/>
      <w:szCs w:val="16"/>
    </w:rPr>
  </w:style>
  <w:style w:type="character" w:customStyle="1" w:styleId="Plattetekst3Char">
    <w:name w:val="Platte tekst 3 Char"/>
    <w:basedOn w:val="Standaardalinea-lettertype"/>
    <w:link w:val="Plattetekst3"/>
    <w:semiHidden/>
    <w:rsid w:val="0009310E"/>
    <w:rPr>
      <w:rFonts w:ascii="Times New Roman" w:eastAsia="Times New Roman" w:hAnsi="Times New Roman" w:cs="Times New Roman"/>
      <w:kern w:val="0"/>
      <w:sz w:val="16"/>
      <w:szCs w:val="16"/>
      <w:lang w:eastAsia="nl-NL"/>
      <w14:ligatures w14:val="none"/>
    </w:rPr>
  </w:style>
  <w:style w:type="paragraph" w:styleId="Platteteksteersteinspringing">
    <w:name w:val="Body Text First Indent"/>
    <w:basedOn w:val="Plattetekst"/>
    <w:link w:val="PlatteteksteersteinspringingChar"/>
    <w:semiHidden/>
    <w:rsid w:val="0009310E"/>
    <w:pPr>
      <w:ind w:firstLine="210"/>
    </w:pPr>
  </w:style>
  <w:style w:type="character" w:customStyle="1" w:styleId="PlatteteksteersteinspringingChar">
    <w:name w:val="Platte tekst eerste inspringing Char"/>
    <w:basedOn w:val="PlattetekstChar"/>
    <w:link w:val="Platteteksteersteinspringing"/>
    <w:semiHidden/>
    <w:rsid w:val="0009310E"/>
    <w:rPr>
      <w:rFonts w:ascii="Times New Roman" w:eastAsia="Times New Roman" w:hAnsi="Times New Roman" w:cs="Times New Roman"/>
      <w:kern w:val="0"/>
      <w:sz w:val="21"/>
      <w:szCs w:val="24"/>
      <w:lang w:eastAsia="nl-NL"/>
      <w14:ligatures w14:val="none"/>
    </w:rPr>
  </w:style>
  <w:style w:type="paragraph" w:styleId="Plattetekstinspringen">
    <w:name w:val="Body Text Indent"/>
    <w:basedOn w:val="Standaard"/>
    <w:link w:val="PlattetekstinspringenChar"/>
    <w:semiHidden/>
    <w:rsid w:val="0009310E"/>
    <w:pPr>
      <w:spacing w:after="120"/>
      <w:ind w:left="283"/>
    </w:pPr>
  </w:style>
  <w:style w:type="character" w:customStyle="1" w:styleId="PlattetekstinspringenChar">
    <w:name w:val="Platte tekst inspringen Char"/>
    <w:basedOn w:val="Standaardalinea-lettertype"/>
    <w:link w:val="Plattetekstinspringen"/>
    <w:semiHidden/>
    <w:rsid w:val="0009310E"/>
    <w:rPr>
      <w:rFonts w:ascii="Times New Roman" w:eastAsia="Times New Roman" w:hAnsi="Times New Roman" w:cs="Times New Roman"/>
      <w:kern w:val="0"/>
      <w:sz w:val="21"/>
      <w:szCs w:val="24"/>
      <w:lang w:eastAsia="nl-NL"/>
      <w14:ligatures w14:val="none"/>
    </w:rPr>
  </w:style>
  <w:style w:type="paragraph" w:styleId="Platteteksteersteinspringing2">
    <w:name w:val="Body Text First Indent 2"/>
    <w:basedOn w:val="Plattetekstinspringen"/>
    <w:link w:val="Platteteksteersteinspringing2Char"/>
    <w:semiHidden/>
    <w:rsid w:val="0009310E"/>
    <w:pPr>
      <w:ind w:firstLine="210"/>
    </w:pPr>
  </w:style>
  <w:style w:type="character" w:customStyle="1" w:styleId="Platteteksteersteinspringing2Char">
    <w:name w:val="Platte tekst eerste inspringing 2 Char"/>
    <w:basedOn w:val="PlattetekstinspringenChar"/>
    <w:link w:val="Platteteksteersteinspringing2"/>
    <w:semiHidden/>
    <w:rsid w:val="0009310E"/>
    <w:rPr>
      <w:rFonts w:ascii="Times New Roman" w:eastAsia="Times New Roman" w:hAnsi="Times New Roman" w:cs="Times New Roman"/>
      <w:kern w:val="0"/>
      <w:sz w:val="21"/>
      <w:szCs w:val="24"/>
      <w:lang w:eastAsia="nl-NL"/>
      <w14:ligatures w14:val="none"/>
    </w:rPr>
  </w:style>
  <w:style w:type="paragraph" w:styleId="Plattetekstinspringen2">
    <w:name w:val="Body Text Indent 2"/>
    <w:basedOn w:val="Standaard"/>
    <w:link w:val="Plattetekstinspringen2Char"/>
    <w:semiHidden/>
    <w:rsid w:val="0009310E"/>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09310E"/>
    <w:rPr>
      <w:rFonts w:ascii="Times New Roman" w:eastAsia="Times New Roman" w:hAnsi="Times New Roman" w:cs="Times New Roman"/>
      <w:kern w:val="0"/>
      <w:sz w:val="21"/>
      <w:szCs w:val="24"/>
      <w:lang w:eastAsia="nl-NL"/>
      <w14:ligatures w14:val="none"/>
    </w:rPr>
  </w:style>
  <w:style w:type="paragraph" w:styleId="Plattetekstinspringen3">
    <w:name w:val="Body Text Indent 3"/>
    <w:basedOn w:val="Standaard"/>
    <w:link w:val="Plattetekstinspringen3Char"/>
    <w:semiHidden/>
    <w:rsid w:val="0009310E"/>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09310E"/>
    <w:rPr>
      <w:rFonts w:ascii="Times New Roman" w:eastAsia="Times New Roman" w:hAnsi="Times New Roman" w:cs="Times New Roman"/>
      <w:kern w:val="0"/>
      <w:sz w:val="16"/>
      <w:szCs w:val="16"/>
      <w:lang w:eastAsia="nl-NL"/>
      <w14:ligatures w14:val="none"/>
    </w:rPr>
  </w:style>
  <w:style w:type="table" w:styleId="Professioneletabel">
    <w:name w:val="Table Professional"/>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09310E"/>
  </w:style>
  <w:style w:type="paragraph" w:styleId="Standaardinspringing">
    <w:name w:val="Normal Indent"/>
    <w:basedOn w:val="Standaard"/>
    <w:semiHidden/>
    <w:rsid w:val="0009310E"/>
    <w:pPr>
      <w:ind w:left="720"/>
    </w:pPr>
  </w:style>
  <w:style w:type="paragraph" w:styleId="Ondertitel">
    <w:name w:val="Subtitle"/>
    <w:basedOn w:val="Standaard"/>
    <w:link w:val="OndertitelChar"/>
    <w:qFormat/>
    <w:rsid w:val="0009310E"/>
    <w:pPr>
      <w:spacing w:after="60"/>
      <w:jc w:val="center"/>
      <w:outlineLvl w:val="1"/>
    </w:pPr>
    <w:rPr>
      <w:rFonts w:ascii="Arial" w:hAnsi="Arial" w:cs="Arial"/>
      <w:sz w:val="24"/>
    </w:rPr>
  </w:style>
  <w:style w:type="character" w:customStyle="1" w:styleId="OndertitelChar">
    <w:name w:val="Ondertitel Char"/>
    <w:basedOn w:val="Standaardalinea-lettertype"/>
    <w:link w:val="Ondertitel"/>
    <w:rsid w:val="0009310E"/>
    <w:rPr>
      <w:rFonts w:ascii="Arial" w:eastAsia="Times New Roman" w:hAnsi="Arial" w:cs="Arial"/>
      <w:kern w:val="0"/>
      <w:sz w:val="24"/>
      <w:szCs w:val="24"/>
      <w:lang w:eastAsia="nl-NL"/>
      <w14:ligatures w14:val="none"/>
    </w:rPr>
  </w:style>
  <w:style w:type="table" w:styleId="Tabelkolommen1">
    <w:name w:val="Table Columns 1"/>
    <w:basedOn w:val="Standaardtabel"/>
    <w:semiHidden/>
    <w:rsid w:val="0009310E"/>
    <w:pPr>
      <w:spacing w:after="0" w:line="300" w:lineRule="atLeast"/>
    </w:pPr>
    <w:rPr>
      <w:rFonts w:ascii="Times New Roman" w:eastAsia="Times New Roman" w:hAnsi="Times New Roman" w:cs="Times New Roman"/>
      <w:b/>
      <w:bCs/>
      <w:kern w:val="0"/>
      <w:sz w:val="20"/>
      <w:szCs w:val="20"/>
      <w:lang w:eastAsia="nl-NL"/>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09310E"/>
    <w:pPr>
      <w:spacing w:after="0" w:line="300" w:lineRule="atLeast"/>
    </w:pPr>
    <w:rPr>
      <w:rFonts w:ascii="Times New Roman" w:eastAsia="Times New Roman" w:hAnsi="Times New Roman" w:cs="Times New Roman"/>
      <w:b/>
      <w:bCs/>
      <w:kern w:val="0"/>
      <w:sz w:val="20"/>
      <w:szCs w:val="20"/>
      <w:lang w:eastAsia="nl-NL"/>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09310E"/>
    <w:pPr>
      <w:spacing w:after="0" w:line="300" w:lineRule="atLeast"/>
    </w:pPr>
    <w:rPr>
      <w:rFonts w:ascii="Times New Roman" w:eastAsia="Times New Roman" w:hAnsi="Times New Roman" w:cs="Times New Roman"/>
      <w:b/>
      <w:bCs/>
      <w:kern w:val="0"/>
      <w:sz w:val="20"/>
      <w:szCs w:val="20"/>
      <w:lang w:eastAsia="nl-NL"/>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09310E"/>
    <w:pPr>
      <w:spacing w:after="0" w:line="300" w:lineRule="atLeast"/>
    </w:pPr>
    <w:rPr>
      <w:rFonts w:ascii="Times New Roman" w:eastAsia="Times New Roman" w:hAnsi="Times New Roman" w:cs="Times New Roman"/>
      <w:b/>
      <w:bCs/>
      <w:kern w:val="0"/>
      <w:sz w:val="20"/>
      <w:szCs w:val="20"/>
      <w:lang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rsid w:val="0009310E"/>
    <w:rPr>
      <w:rFonts w:ascii="Courier New" w:hAnsi="Courier New" w:cs="Courier New"/>
      <w:sz w:val="20"/>
      <w:szCs w:val="20"/>
    </w:rPr>
  </w:style>
  <w:style w:type="character" w:customStyle="1" w:styleId="TekstzonderopmaakChar">
    <w:name w:val="Tekst zonder opmaak Char"/>
    <w:basedOn w:val="Standaardalinea-lettertype"/>
    <w:link w:val="Tekstzonderopmaak"/>
    <w:semiHidden/>
    <w:rsid w:val="0009310E"/>
    <w:rPr>
      <w:rFonts w:ascii="Courier New" w:eastAsia="Times New Roman" w:hAnsi="Courier New" w:cs="Courier New"/>
      <w:kern w:val="0"/>
      <w:sz w:val="20"/>
      <w:szCs w:val="20"/>
      <w:lang w:eastAsia="nl-NL"/>
      <w14:ligatures w14:val="none"/>
    </w:rPr>
  </w:style>
  <w:style w:type="paragraph" w:styleId="Titel0">
    <w:name w:val="Title"/>
    <w:basedOn w:val="Standaard"/>
    <w:link w:val="TitelChar"/>
    <w:qFormat/>
    <w:rsid w:val="0009310E"/>
    <w:pPr>
      <w:spacing w:before="240" w:after="60"/>
      <w:jc w:val="center"/>
      <w:outlineLvl w:val="0"/>
    </w:pPr>
    <w:rPr>
      <w:rFonts w:ascii="Arial" w:hAnsi="Arial" w:cs="Arial"/>
      <w:b/>
      <w:bCs/>
      <w:kern w:val="28"/>
      <w:sz w:val="32"/>
      <w:szCs w:val="32"/>
    </w:rPr>
  </w:style>
  <w:style w:type="character" w:customStyle="1" w:styleId="TitelChar">
    <w:name w:val="Titel Char"/>
    <w:basedOn w:val="Standaardalinea-lettertype"/>
    <w:link w:val="Titel0"/>
    <w:rsid w:val="0009310E"/>
    <w:rPr>
      <w:rFonts w:ascii="Arial" w:eastAsia="Times New Roman" w:hAnsi="Arial" w:cs="Arial"/>
      <w:b/>
      <w:bCs/>
      <w:kern w:val="28"/>
      <w:sz w:val="32"/>
      <w:szCs w:val="32"/>
      <w:lang w:eastAsia="nl-NL"/>
      <w14:ligatures w14:val="none"/>
    </w:rPr>
  </w:style>
  <w:style w:type="table" w:styleId="Verfijndetabel1">
    <w:name w:val="Table Subtle 1"/>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09310E"/>
    <w:pPr>
      <w:spacing w:after="0" w:line="300" w:lineRule="atLeast"/>
    </w:pPr>
    <w:rPr>
      <w:rFonts w:ascii="Times New Roman" w:eastAsia="Times New Roman" w:hAnsi="Times New Roman" w:cs="Times New Roman"/>
      <w:kern w:val="0"/>
      <w:sz w:val="20"/>
      <w:szCs w:val="20"/>
      <w:lang w:eastAsia="nl-NL"/>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rsid w:val="0009310E"/>
    <w:rPr>
      <w:b/>
      <w:bCs/>
    </w:rPr>
  </w:style>
  <w:style w:type="paragraph" w:customStyle="1" w:styleId="Kop5">
    <w:name w:val="_Kop 5"/>
    <w:basedOn w:val="Standaard"/>
    <w:rsid w:val="0009310E"/>
    <w:pPr>
      <w:numPr>
        <w:ilvl w:val="4"/>
        <w:numId w:val="15"/>
      </w:numPr>
    </w:pPr>
  </w:style>
  <w:style w:type="paragraph" w:customStyle="1" w:styleId="Kop6">
    <w:name w:val="_Kop 6"/>
    <w:basedOn w:val="Standaard"/>
    <w:rsid w:val="0009310E"/>
    <w:pPr>
      <w:numPr>
        <w:ilvl w:val="5"/>
        <w:numId w:val="15"/>
      </w:numPr>
    </w:pPr>
  </w:style>
  <w:style w:type="paragraph" w:customStyle="1" w:styleId="Kop7">
    <w:name w:val="_Kop 7"/>
    <w:basedOn w:val="Standaard"/>
    <w:rsid w:val="0009310E"/>
    <w:pPr>
      <w:numPr>
        <w:ilvl w:val="6"/>
        <w:numId w:val="15"/>
      </w:numPr>
    </w:pPr>
  </w:style>
  <w:style w:type="paragraph" w:customStyle="1" w:styleId="BVBtitelblad">
    <w:name w:val="_BVBtitelblad"/>
    <w:basedOn w:val="Studierichting"/>
    <w:next w:val="Standaard"/>
    <w:rsid w:val="0009310E"/>
    <w:rPr>
      <w:b/>
      <w:i w:val="0"/>
    </w:rPr>
  </w:style>
  <w:style w:type="character" w:customStyle="1" w:styleId="StandaardChar">
    <w:name w:val="_Standaard Char"/>
    <w:link w:val="Standaard0"/>
    <w:locked/>
    <w:rsid w:val="0009310E"/>
    <w:rPr>
      <w:rFonts w:ascii="Times New Roman" w:eastAsia="Times New Roman" w:hAnsi="Times New Roman" w:cs="Times New Roman"/>
      <w:kern w:val="0"/>
      <w:szCs w:val="24"/>
      <w:lang w:eastAsia="nl-NL"/>
      <w14:ligatures w14:val="none"/>
    </w:rPr>
  </w:style>
  <w:style w:type="character" w:styleId="Verwijzingopmerking">
    <w:name w:val="annotation reference"/>
    <w:semiHidden/>
    <w:rsid w:val="0009310E"/>
    <w:rPr>
      <w:sz w:val="16"/>
      <w:szCs w:val="16"/>
    </w:rPr>
  </w:style>
  <w:style w:type="paragraph" w:styleId="Tekstopmerking">
    <w:name w:val="annotation text"/>
    <w:basedOn w:val="Standaard"/>
    <w:link w:val="TekstopmerkingChar"/>
    <w:semiHidden/>
    <w:rsid w:val="0009310E"/>
    <w:rPr>
      <w:sz w:val="20"/>
      <w:szCs w:val="20"/>
    </w:rPr>
  </w:style>
  <w:style w:type="character" w:customStyle="1" w:styleId="TekstopmerkingChar">
    <w:name w:val="Tekst opmerking Char"/>
    <w:basedOn w:val="Standaardalinea-lettertype"/>
    <w:link w:val="Tekstopmerking"/>
    <w:semiHidden/>
    <w:rsid w:val="0009310E"/>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semiHidden/>
    <w:rsid w:val="0009310E"/>
    <w:rPr>
      <w:b/>
      <w:bCs/>
    </w:rPr>
  </w:style>
  <w:style w:type="character" w:customStyle="1" w:styleId="OnderwerpvanopmerkingChar">
    <w:name w:val="Onderwerp van opmerking Char"/>
    <w:basedOn w:val="TekstopmerkingChar"/>
    <w:link w:val="Onderwerpvanopmerking"/>
    <w:semiHidden/>
    <w:rsid w:val="0009310E"/>
    <w:rPr>
      <w:rFonts w:ascii="Times New Roman" w:eastAsia="Times New Roman" w:hAnsi="Times New Roman" w:cs="Times New Roman"/>
      <w:b/>
      <w:bCs/>
      <w:kern w:val="0"/>
      <w:sz w:val="20"/>
      <w:szCs w:val="20"/>
      <w:lang w:eastAsia="nl-NL"/>
      <w14:ligatures w14:val="none"/>
    </w:rPr>
  </w:style>
  <w:style w:type="paragraph" w:styleId="Ballontekst">
    <w:name w:val="Balloon Text"/>
    <w:basedOn w:val="Standaard"/>
    <w:link w:val="BallontekstChar"/>
    <w:semiHidden/>
    <w:rsid w:val="0009310E"/>
    <w:rPr>
      <w:rFonts w:ascii="Tahoma" w:hAnsi="Tahoma" w:cs="Tahoma"/>
      <w:sz w:val="16"/>
      <w:szCs w:val="16"/>
    </w:rPr>
  </w:style>
  <w:style w:type="character" w:customStyle="1" w:styleId="BallontekstChar">
    <w:name w:val="Ballontekst Char"/>
    <w:basedOn w:val="Standaardalinea-lettertype"/>
    <w:link w:val="Ballontekst"/>
    <w:semiHidden/>
    <w:rsid w:val="0009310E"/>
    <w:rPr>
      <w:rFonts w:ascii="Tahoma" w:eastAsia="Times New Roman" w:hAnsi="Tahoma" w:cs="Tahoma"/>
      <w:kern w:val="0"/>
      <w:sz w:val="16"/>
      <w:szCs w:val="16"/>
      <w:lang w:eastAsia="nl-NL"/>
      <w14:ligatures w14:val="none"/>
    </w:rPr>
  </w:style>
  <w:style w:type="character" w:styleId="Onopgelostemelding">
    <w:name w:val="Unresolved Mention"/>
    <w:uiPriority w:val="99"/>
    <w:semiHidden/>
    <w:unhideWhenUsed/>
    <w:rsid w:val="0009310E"/>
    <w:rPr>
      <w:color w:val="808080"/>
      <w:shd w:val="clear" w:color="auto" w:fill="E6E6E6"/>
    </w:rPr>
  </w:style>
  <w:style w:type="paragraph" w:styleId="Kopvaninhoudsopgave">
    <w:name w:val="TOC Heading"/>
    <w:basedOn w:val="Kop10"/>
    <w:next w:val="Standaard"/>
    <w:uiPriority w:val="39"/>
    <w:unhideWhenUsed/>
    <w:qFormat/>
    <w:rsid w:val="0009310E"/>
    <w:pPr>
      <w:keepLines/>
      <w:spacing w:before="240" w:after="0" w:line="259" w:lineRule="auto"/>
      <w:jc w:val="left"/>
      <w:outlineLvl w:val="9"/>
    </w:pPr>
    <w:rPr>
      <w:rFonts w:ascii="Calibri Light" w:hAnsi="Calibri Light" w:cs="Times New Roman"/>
      <w:bCs w:val="0"/>
      <w:i w:val="0"/>
      <w:color w:val="2F5496"/>
      <w:sz w:val="32"/>
      <w:lang w:val="en-US" w:eastAsia="en-US"/>
    </w:rPr>
  </w:style>
  <w:style w:type="paragraph" w:styleId="Revisie">
    <w:name w:val="Revision"/>
    <w:hidden/>
    <w:uiPriority w:val="99"/>
    <w:semiHidden/>
    <w:rsid w:val="0009310E"/>
    <w:pPr>
      <w:spacing w:after="0" w:line="240" w:lineRule="auto"/>
    </w:pPr>
    <w:rPr>
      <w:rFonts w:ascii="Times New Roman" w:eastAsia="Times New Roman" w:hAnsi="Times New Roman" w:cs="Times New Roman"/>
      <w:kern w:val="0"/>
      <w:sz w:val="21"/>
      <w:szCs w:val="24"/>
      <w:lang w:eastAsia="nl-NL"/>
      <w14:ligatures w14:val="none"/>
    </w:rPr>
  </w:style>
  <w:style w:type="paragraph" w:styleId="Geenafstand">
    <w:name w:val="No Spacing"/>
    <w:uiPriority w:val="1"/>
    <w:qFormat/>
    <w:rsid w:val="0009310E"/>
    <w:pPr>
      <w:spacing w:after="0" w:line="240" w:lineRule="auto"/>
    </w:pPr>
    <w:rPr>
      <w:rFonts w:ascii="Calibri" w:eastAsia="Calibri" w:hAnsi="Calibri" w:cs="Times New Roman"/>
      <w:kern w:val="0"/>
      <w:lang w:val="en-GB"/>
      <w14:ligatures w14:val="none"/>
    </w:rPr>
  </w:style>
  <w:style w:type="paragraph" w:styleId="Lijstalinea">
    <w:name w:val="List Paragraph"/>
    <w:basedOn w:val="Standaard"/>
    <w:uiPriority w:val="34"/>
    <w:qFormat/>
    <w:rsid w:val="0009310E"/>
    <w:pPr>
      <w:spacing w:after="200" w:line="276" w:lineRule="auto"/>
      <w:ind w:left="720"/>
      <w:contextualSpacing/>
    </w:pPr>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boerhaavenascholing.n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oerhaavenascholing.nl" TargetMode="External"/><Relationship Id="rId34" Type="http://schemas.openxmlformats.org/officeDocument/2006/relationships/hyperlink" Target="mailto:thmcwienen@lumc.nl"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boerhaavenascholing.nl/werkzaam-als/phd/" TargetMode="External"/><Relationship Id="rId33" Type="http://schemas.openxmlformats.org/officeDocument/2006/relationships/hyperlink" Target="http://www.boerhaavenascholing.n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s://www.boerhaavenascholing.nl/werkzaam-als/ph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oerhaavenascholing.nl" TargetMode="External"/><Relationship Id="rId32" Type="http://schemas.openxmlformats.org/officeDocument/2006/relationships/hyperlink" Target="https://www.boerhaavenascholing.nl/werkzaam-als/phd/" TargetMode="External"/><Relationship Id="rId37" Type="http://schemas.openxmlformats.org/officeDocument/2006/relationships/hyperlink" Target="http://www.lumc.nl/org/klinische-epidemiologie"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thmcwienen@lumc.nl" TargetMode="External"/><Relationship Id="rId28" Type="http://schemas.openxmlformats.org/officeDocument/2006/relationships/hyperlink" Target="mailto:thmcwienen@lumc.nl" TargetMode="External"/><Relationship Id="rId36" Type="http://schemas.openxmlformats.org/officeDocument/2006/relationships/hyperlink" Target="http://www.boerhaavenascholing.nl"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www.boerhaavenascholing.n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y.souverein@lumc.nl" TargetMode="External"/><Relationship Id="rId27" Type="http://schemas.openxmlformats.org/officeDocument/2006/relationships/hyperlink" Target="http://www.boerhaavenascholing.nl" TargetMode="External"/><Relationship Id="rId30" Type="http://schemas.openxmlformats.org/officeDocument/2006/relationships/hyperlink" Target="http://www.boerhaavenascholing.nl" TargetMode="External"/><Relationship Id="rId35" Type="http://schemas.openxmlformats.org/officeDocument/2006/relationships/hyperlink" Target="https://www.boerhaavenascholing.nl/werkzaam-als/ph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5634</Words>
  <Characters>32513</Characters>
  <Application>Microsoft Office Word</Application>
  <DocSecurity>0</DocSecurity>
  <Lines>663</Lines>
  <Paragraphs>337</Paragraphs>
  <ScaleCrop>false</ScaleCrop>
  <Company/>
  <LinksUpToDate>false</LinksUpToDate>
  <CharactersWithSpaces>37810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Wienen-Groen, T.H.M.C. (EPI)</dc:creator>
  <cp:keywords/>
  <dc:description/>
  <cp:lastModifiedBy>Wienen-Groen, T.H.M.C. (EPI)</cp:lastModifiedBy>
  <cp:revision>2</cp:revision>
  <cp:lastPrinted>2024-07-30T06:30:00Z</cp:lastPrinted>
  <dcterms:created xsi:type="dcterms:W3CDTF">2024-07-30T07:56:00Z</dcterms:created>
  <dcterms:modified xsi:type="dcterms:W3CDTF">2024-07-30T07:56:00Z</dcterms:modified>
</cp:coreProperties>
</file>